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BC" w:rsidRPr="00B86249" w:rsidRDefault="00CD4FBC" w:rsidP="00CD4FBC">
      <w:pPr>
        <w:spacing w:after="0" w:line="276" w:lineRule="auto"/>
        <w:contextualSpacing w:val="0"/>
        <w:jc w:val="left"/>
        <w:rPr>
          <w:rFonts w:asciiTheme="majorHAnsi" w:eastAsia="Verdana" w:hAnsiTheme="majorHAnsi" w:cs="Verdana"/>
          <w:sz w:val="24"/>
          <w:szCs w:val="24"/>
          <w:lang w:val="en-GB"/>
        </w:rPr>
      </w:pPr>
      <w:r>
        <w:rPr>
          <w:rFonts w:asciiTheme="majorHAnsi" w:eastAsia="Verdana" w:hAnsiTheme="majorHAnsi" w:cs="Verdana"/>
          <w:sz w:val="24"/>
          <w:szCs w:val="24"/>
          <w:lang w:val="en-GB"/>
        </w:rPr>
        <w:t>D</w:t>
      </w:r>
      <w:r w:rsidRPr="00B86249">
        <w:rPr>
          <w:rFonts w:asciiTheme="majorHAnsi" w:eastAsia="Verdana" w:hAnsiTheme="majorHAnsi" w:cs="Verdana"/>
          <w:sz w:val="24"/>
          <w:szCs w:val="24"/>
          <w:lang w:val="en-GB"/>
        </w:rPr>
        <w:t xml:space="preserve">epartment of Christian Social Work </w:t>
      </w:r>
    </w:p>
    <w:p w:rsidR="00CD4FBC" w:rsidRDefault="00BD081E" w:rsidP="00CD4FBC">
      <w:pPr>
        <w:spacing w:after="0" w:line="276" w:lineRule="auto"/>
        <w:contextualSpacing w:val="0"/>
        <w:jc w:val="left"/>
        <w:rPr>
          <w:rFonts w:asciiTheme="majorHAnsi" w:eastAsia="Verdana" w:hAnsiTheme="majorHAnsi" w:cs="Verdana"/>
          <w:sz w:val="24"/>
          <w:szCs w:val="24"/>
          <w:lang w:val="en-GB"/>
        </w:rPr>
      </w:pPr>
      <w:proofErr w:type="spellStart"/>
      <w:r>
        <w:rPr>
          <w:rFonts w:asciiTheme="majorHAnsi" w:eastAsia="Verdana" w:hAnsiTheme="majorHAnsi" w:cs="Verdana"/>
          <w:sz w:val="24"/>
          <w:szCs w:val="24"/>
          <w:lang w:val="en-GB"/>
        </w:rPr>
        <w:t>Sts</w:t>
      </w:r>
      <w:proofErr w:type="spellEnd"/>
      <w:r w:rsidR="00CD4FBC" w:rsidRPr="00B86249">
        <w:rPr>
          <w:rFonts w:asciiTheme="majorHAnsi" w:eastAsia="Verdana" w:hAnsiTheme="majorHAnsi" w:cs="Verdana"/>
          <w:sz w:val="24"/>
          <w:szCs w:val="24"/>
          <w:lang w:val="en-GB"/>
        </w:rPr>
        <w:t xml:space="preserve"> Cyril and Methodius Faculty of Theology </w:t>
      </w:r>
    </w:p>
    <w:p w:rsidR="00CD4FBC" w:rsidRPr="00B86249" w:rsidRDefault="00CD4FBC" w:rsidP="00CD4FBC">
      <w:pPr>
        <w:spacing w:after="0" w:line="276" w:lineRule="auto"/>
        <w:contextualSpacing w:val="0"/>
        <w:jc w:val="left"/>
        <w:rPr>
          <w:rFonts w:asciiTheme="majorHAnsi" w:eastAsia="Verdana" w:hAnsiTheme="majorHAnsi" w:cs="Verdana"/>
          <w:sz w:val="24"/>
          <w:szCs w:val="24"/>
          <w:lang w:val="en-GB"/>
        </w:rPr>
      </w:pPr>
      <w:proofErr w:type="spellStart"/>
      <w:r w:rsidRPr="00B86249">
        <w:rPr>
          <w:rFonts w:asciiTheme="majorHAnsi" w:eastAsia="Verdana" w:hAnsiTheme="majorHAnsi" w:cs="Verdana"/>
          <w:sz w:val="24"/>
          <w:szCs w:val="24"/>
          <w:lang w:val="en-GB"/>
        </w:rPr>
        <w:t>Palacký</w:t>
      </w:r>
      <w:proofErr w:type="spellEnd"/>
      <w:r w:rsidRPr="00B86249">
        <w:rPr>
          <w:rFonts w:asciiTheme="majorHAnsi" w:eastAsia="Verdana" w:hAnsiTheme="majorHAnsi" w:cs="Verdana"/>
          <w:sz w:val="24"/>
          <w:szCs w:val="24"/>
          <w:lang w:val="en-GB"/>
        </w:rPr>
        <w:t xml:space="preserve"> University Olomouc </w:t>
      </w:r>
    </w:p>
    <w:p w:rsidR="00CD4FBC" w:rsidRPr="00B86249" w:rsidRDefault="00CD4FBC" w:rsidP="00CD4FBC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sz w:val="32"/>
          <w:szCs w:val="32"/>
          <w:lang w:val="en-GB"/>
        </w:rPr>
      </w:pPr>
    </w:p>
    <w:p w:rsidR="00CD4FBC" w:rsidRPr="00E4143B" w:rsidRDefault="00CD4FBC" w:rsidP="00CD4FBC">
      <w:pPr>
        <w:spacing w:after="0" w:line="360" w:lineRule="auto"/>
        <w:ind w:left="-284" w:firstLine="284"/>
        <w:contextualSpacing w:val="0"/>
        <w:jc w:val="left"/>
        <w:rPr>
          <w:rFonts w:asciiTheme="majorHAnsi" w:eastAsia="Verdana" w:hAnsiTheme="majorHAnsi" w:cs="Verdana"/>
          <w:b/>
          <w:sz w:val="24"/>
          <w:szCs w:val="24"/>
          <w:lang w:val="en-GB"/>
        </w:rPr>
      </w:pPr>
      <w:r>
        <w:rPr>
          <w:rFonts w:asciiTheme="majorHAnsi" w:eastAsia="Verdana" w:hAnsiTheme="majorHAnsi" w:cs="Verdana"/>
          <w:b/>
          <w:sz w:val="24"/>
          <w:szCs w:val="24"/>
          <w:lang w:val="en-GB"/>
        </w:rPr>
        <w:t xml:space="preserve">We are pleased to </w:t>
      </w:r>
      <w:r w:rsidRPr="00B86249">
        <w:rPr>
          <w:rFonts w:asciiTheme="majorHAnsi" w:eastAsia="Verdana" w:hAnsiTheme="majorHAnsi" w:cs="Verdana"/>
          <w:b/>
          <w:sz w:val="24"/>
          <w:szCs w:val="24"/>
          <w:lang w:val="en-GB"/>
        </w:rPr>
        <w:t xml:space="preserve">invite you to </w:t>
      </w:r>
      <w:r>
        <w:rPr>
          <w:rFonts w:asciiTheme="majorHAnsi" w:eastAsia="Verdana" w:hAnsiTheme="majorHAnsi" w:cs="Verdana"/>
          <w:b/>
          <w:sz w:val="24"/>
          <w:szCs w:val="24"/>
          <w:lang w:val="en-GB"/>
        </w:rPr>
        <w:t>the international conference</w:t>
      </w:r>
    </w:p>
    <w:p w:rsidR="00CD4FBC" w:rsidRDefault="00CD4FBC" w:rsidP="00CD4FBC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lang w:val="en-GB"/>
        </w:rPr>
      </w:pPr>
    </w:p>
    <w:p w:rsidR="00CD4FBC" w:rsidRDefault="00CD4FBC" w:rsidP="00CD4FBC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lang w:val="en-GB"/>
        </w:rPr>
      </w:pPr>
    </w:p>
    <w:p w:rsidR="00CD4FBC" w:rsidRPr="00B86249" w:rsidRDefault="00CD4FBC" w:rsidP="00CD4FBC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lang w:val="en-GB"/>
        </w:rPr>
      </w:pPr>
    </w:p>
    <w:p w:rsidR="00CD4FBC" w:rsidRPr="005E55B9" w:rsidRDefault="00CD4FBC" w:rsidP="00CD4FBC">
      <w:pPr>
        <w:spacing w:after="0" w:line="360" w:lineRule="auto"/>
        <w:ind w:left="-284"/>
        <w:contextualSpacing w:val="0"/>
        <w:jc w:val="center"/>
        <w:rPr>
          <w:rFonts w:asciiTheme="majorHAnsi" w:eastAsia="Verdana" w:hAnsiTheme="majorHAnsi" w:cs="Verdana"/>
          <w:b/>
          <w:color w:val="7030A0"/>
          <w:sz w:val="24"/>
          <w:szCs w:val="24"/>
          <w:lang w:val="en-GB"/>
        </w:rPr>
      </w:pPr>
      <w:r w:rsidRPr="005E55B9">
        <w:rPr>
          <w:rFonts w:asciiTheme="majorHAnsi" w:eastAsia="Verdana" w:hAnsiTheme="majorHAnsi" w:cs="Verdana"/>
          <w:b/>
          <w:color w:val="7030A0"/>
          <w:sz w:val="24"/>
          <w:szCs w:val="24"/>
          <w:lang w:val="en-GB"/>
        </w:rPr>
        <w:t>WORK PLACEMENTS FOR PEOPLE WITH INTELLECTUAL DISABILITIES</w:t>
      </w:r>
      <w:r>
        <w:rPr>
          <w:rFonts w:asciiTheme="majorHAnsi" w:eastAsia="Verdana" w:hAnsiTheme="majorHAnsi" w:cs="Verdana"/>
          <w:b/>
          <w:color w:val="7030A0"/>
          <w:sz w:val="24"/>
          <w:szCs w:val="24"/>
          <w:lang w:val="en-GB"/>
        </w:rPr>
        <w:t xml:space="preserve"> </w:t>
      </w:r>
      <w:r w:rsidRPr="005E55B9">
        <w:rPr>
          <w:rFonts w:asciiTheme="majorHAnsi" w:eastAsia="Verdana" w:hAnsiTheme="majorHAnsi" w:cs="Verdana"/>
          <w:b/>
          <w:color w:val="7030A0"/>
          <w:sz w:val="24"/>
          <w:szCs w:val="24"/>
          <w:lang w:val="en-GB"/>
        </w:rPr>
        <w:t>ON A HIGHER EDUCATION CAMPUS</w:t>
      </w:r>
    </w:p>
    <w:p w:rsidR="00CD4FBC" w:rsidRDefault="00CD4FBC" w:rsidP="00CD4FBC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color w:val="7030A0"/>
          <w:lang w:val="en-GB"/>
        </w:rPr>
      </w:pPr>
    </w:p>
    <w:p w:rsidR="00CD4FBC" w:rsidRDefault="00CD4FBC" w:rsidP="00CD4FBC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color w:val="7030A0"/>
          <w:lang w:val="en-GB"/>
        </w:rPr>
      </w:pPr>
    </w:p>
    <w:p w:rsidR="00CD4FBC" w:rsidRPr="00B86249" w:rsidRDefault="00CD4FBC" w:rsidP="00CD4FBC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color w:val="7030A0"/>
          <w:lang w:val="en-GB"/>
        </w:rPr>
      </w:pPr>
    </w:p>
    <w:p w:rsidR="00CD4FBC" w:rsidRPr="00B86249" w:rsidRDefault="00CD4FBC" w:rsidP="00CD4FBC">
      <w:pPr>
        <w:spacing w:after="0" w:line="360" w:lineRule="auto"/>
        <w:ind w:left="-284"/>
        <w:contextualSpacing w:val="0"/>
        <w:jc w:val="center"/>
        <w:rPr>
          <w:rFonts w:asciiTheme="majorHAnsi" w:eastAsia="Verdana" w:hAnsiTheme="majorHAnsi" w:cs="Verdana"/>
          <w:b/>
          <w:sz w:val="24"/>
          <w:szCs w:val="24"/>
          <w:lang w:val="en-GB"/>
        </w:rPr>
      </w:pPr>
      <w:r w:rsidRPr="00B86249">
        <w:rPr>
          <w:rFonts w:asciiTheme="majorHAnsi" w:eastAsia="Verdana" w:hAnsiTheme="majorHAnsi" w:cs="Verdana"/>
          <w:b/>
          <w:sz w:val="24"/>
          <w:szCs w:val="24"/>
          <w:lang w:val="en-GB"/>
        </w:rPr>
        <w:t>11</w:t>
      </w:r>
      <w:r>
        <w:rPr>
          <w:rFonts w:asciiTheme="majorHAnsi" w:eastAsia="Verdana" w:hAnsiTheme="majorHAnsi" w:cs="Verdana"/>
          <w:b/>
          <w:sz w:val="24"/>
          <w:szCs w:val="24"/>
          <w:lang w:val="en-GB"/>
        </w:rPr>
        <w:t xml:space="preserve"> </w:t>
      </w:r>
      <w:r w:rsidRPr="00B86249">
        <w:rPr>
          <w:rFonts w:asciiTheme="majorHAnsi" w:eastAsia="Verdana" w:hAnsiTheme="majorHAnsi" w:cs="Verdana"/>
          <w:b/>
          <w:sz w:val="24"/>
          <w:szCs w:val="24"/>
          <w:lang w:val="en-GB"/>
        </w:rPr>
        <w:t xml:space="preserve">– 12 </w:t>
      </w:r>
      <w:proofErr w:type="gramStart"/>
      <w:r w:rsidRPr="00B86249">
        <w:rPr>
          <w:rFonts w:asciiTheme="majorHAnsi" w:eastAsia="Verdana" w:hAnsiTheme="majorHAnsi" w:cs="Verdana"/>
          <w:b/>
          <w:sz w:val="24"/>
          <w:szCs w:val="24"/>
          <w:lang w:val="en-GB"/>
        </w:rPr>
        <w:t>October,</w:t>
      </w:r>
      <w:proofErr w:type="gramEnd"/>
      <w:r w:rsidRPr="00B86249">
        <w:rPr>
          <w:rFonts w:asciiTheme="majorHAnsi" w:eastAsia="Verdana" w:hAnsiTheme="majorHAnsi" w:cs="Verdana"/>
          <w:b/>
          <w:sz w:val="24"/>
          <w:szCs w:val="24"/>
          <w:lang w:val="en-GB"/>
        </w:rPr>
        <w:t xml:space="preserve"> 2018 in Olomouc, </w:t>
      </w:r>
      <w:proofErr w:type="spellStart"/>
      <w:r w:rsidRPr="00B86249">
        <w:rPr>
          <w:rFonts w:asciiTheme="majorHAnsi" w:eastAsia="Verdana" w:hAnsiTheme="majorHAnsi" w:cs="Verdana"/>
          <w:b/>
          <w:sz w:val="24"/>
          <w:szCs w:val="24"/>
          <w:lang w:val="en-GB"/>
        </w:rPr>
        <w:t>Univerzitn</w:t>
      </w:r>
      <w:r>
        <w:rPr>
          <w:rFonts w:asciiTheme="majorHAnsi" w:eastAsia="Verdana" w:hAnsiTheme="majorHAnsi" w:cs="Verdana"/>
          <w:b/>
          <w:sz w:val="24"/>
          <w:szCs w:val="24"/>
          <w:lang w:val="en-GB"/>
        </w:rPr>
        <w:t>í</w:t>
      </w:r>
      <w:proofErr w:type="spellEnd"/>
      <w:r w:rsidRPr="00B86249">
        <w:rPr>
          <w:rFonts w:asciiTheme="majorHAnsi" w:eastAsia="Verdana" w:hAnsiTheme="majorHAnsi" w:cs="Verdana"/>
          <w:b/>
          <w:sz w:val="24"/>
          <w:szCs w:val="24"/>
          <w:lang w:val="en-GB"/>
        </w:rPr>
        <w:t xml:space="preserve"> 22</w:t>
      </w:r>
    </w:p>
    <w:p w:rsidR="00CD4FBC" w:rsidRDefault="00CD4FBC" w:rsidP="00036903">
      <w:pPr>
        <w:spacing w:after="0" w:line="360" w:lineRule="auto"/>
        <w:contextualSpacing w:val="0"/>
        <w:jc w:val="left"/>
        <w:rPr>
          <w:rFonts w:asciiTheme="majorHAnsi" w:eastAsia="Verdana" w:hAnsiTheme="majorHAnsi" w:cs="Verdana"/>
          <w:szCs w:val="20"/>
          <w:lang w:val="en-GB"/>
        </w:rPr>
      </w:pPr>
    </w:p>
    <w:p w:rsidR="00CD4FBC" w:rsidRPr="00E4143B" w:rsidRDefault="00CD4FBC" w:rsidP="00CD4FBC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szCs w:val="20"/>
          <w:lang w:val="en-GB"/>
        </w:rPr>
      </w:pPr>
      <w:r w:rsidRPr="00E4143B">
        <w:rPr>
          <w:rFonts w:asciiTheme="majorHAnsi" w:eastAsia="Verdana" w:hAnsiTheme="majorHAnsi" w:cs="Verdana"/>
          <w:szCs w:val="20"/>
          <w:lang w:val="en-GB"/>
        </w:rPr>
        <w:t>This international conference is organised within the framework of the EU funded project Erasmus+ Inclusive Campus Life 2016-1-BE02-KA203-017365.</w:t>
      </w:r>
    </w:p>
    <w:p w:rsidR="00CD4FBC" w:rsidRDefault="00CD4FBC" w:rsidP="00036903">
      <w:pPr>
        <w:spacing w:after="0" w:line="360" w:lineRule="auto"/>
        <w:contextualSpacing w:val="0"/>
        <w:jc w:val="left"/>
        <w:rPr>
          <w:rFonts w:asciiTheme="majorHAnsi" w:eastAsia="Verdana" w:hAnsiTheme="majorHAnsi" w:cs="Verdana"/>
          <w:b/>
          <w:sz w:val="24"/>
          <w:szCs w:val="24"/>
          <w:lang w:val="en-GB"/>
        </w:rPr>
      </w:pPr>
    </w:p>
    <w:p w:rsidR="00CD4FBC" w:rsidRDefault="00CD4FBC" w:rsidP="00CD4FBC">
      <w:pPr>
        <w:spacing w:after="0" w:line="276" w:lineRule="auto"/>
        <w:ind w:left="-284"/>
        <w:contextualSpacing w:val="0"/>
        <w:jc w:val="left"/>
        <w:rPr>
          <w:rFonts w:asciiTheme="majorHAnsi" w:eastAsia="Verdana" w:hAnsiTheme="majorHAnsi" w:cs="Verdana"/>
          <w:b/>
          <w:szCs w:val="20"/>
          <w:lang w:val="en-GB"/>
        </w:rPr>
      </w:pPr>
    </w:p>
    <w:p w:rsidR="00CD4FBC" w:rsidRPr="00E4143B" w:rsidRDefault="00CD4FBC" w:rsidP="00CD4FBC">
      <w:pPr>
        <w:spacing w:after="0" w:line="24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szCs w:val="20"/>
          <w:lang w:val="en-GB"/>
        </w:rPr>
      </w:pPr>
      <w:r w:rsidRPr="00E4143B">
        <w:rPr>
          <w:rFonts w:asciiTheme="majorHAnsi" w:eastAsia="Verdana" w:hAnsiTheme="majorHAnsi" w:cs="Verdana"/>
          <w:b/>
          <w:szCs w:val="20"/>
          <w:lang w:val="en-GB"/>
        </w:rPr>
        <w:t xml:space="preserve">THE </w:t>
      </w:r>
      <w:r>
        <w:rPr>
          <w:rFonts w:asciiTheme="majorHAnsi" w:eastAsia="Verdana" w:hAnsiTheme="majorHAnsi" w:cs="Verdana"/>
          <w:b/>
          <w:szCs w:val="20"/>
          <w:lang w:val="en-GB"/>
        </w:rPr>
        <w:t>LEADING QUESTIONS OF CONFERENCE</w:t>
      </w:r>
    </w:p>
    <w:p w:rsidR="00CD4FBC" w:rsidRDefault="00CD4FBC" w:rsidP="00CD4FBC">
      <w:pPr>
        <w:pStyle w:val="Odstavecseseznamem"/>
        <w:numPr>
          <w:ilvl w:val="0"/>
          <w:numId w:val="2"/>
        </w:numPr>
        <w:spacing w:after="0" w:line="240" w:lineRule="auto"/>
        <w:ind w:left="-284" w:firstLine="142"/>
        <w:contextualSpacing w:val="0"/>
        <w:rPr>
          <w:rFonts w:asciiTheme="majorHAnsi" w:eastAsia="Verdana" w:hAnsiTheme="majorHAnsi" w:cs="Verdana"/>
          <w:szCs w:val="20"/>
          <w:lang w:val="en-GB"/>
        </w:rPr>
      </w:pPr>
      <w:r>
        <w:rPr>
          <w:rFonts w:asciiTheme="majorHAnsi" w:eastAsia="Verdana" w:hAnsiTheme="majorHAnsi" w:cs="Verdana"/>
          <w:szCs w:val="20"/>
          <w:lang w:val="en-GB"/>
        </w:rPr>
        <w:t xml:space="preserve">   </w:t>
      </w:r>
      <w:r w:rsidRPr="00E4143B">
        <w:rPr>
          <w:rFonts w:asciiTheme="majorHAnsi" w:eastAsia="Verdana" w:hAnsiTheme="majorHAnsi" w:cs="Verdana"/>
          <w:szCs w:val="20"/>
          <w:lang w:val="en-GB"/>
        </w:rPr>
        <w:t xml:space="preserve">How to organise work placement on campus for people with intellectual </w:t>
      </w:r>
    </w:p>
    <w:p w:rsidR="00CD4FBC" w:rsidRPr="00E4143B" w:rsidRDefault="00CD4FBC" w:rsidP="00CD4FBC">
      <w:pPr>
        <w:pStyle w:val="Odstavecseseznamem"/>
        <w:spacing w:after="0" w:line="240" w:lineRule="auto"/>
        <w:ind w:left="-142"/>
        <w:contextualSpacing w:val="0"/>
        <w:rPr>
          <w:rFonts w:asciiTheme="majorHAnsi" w:eastAsia="Verdana" w:hAnsiTheme="majorHAnsi" w:cs="Verdana"/>
          <w:szCs w:val="20"/>
          <w:lang w:val="en-GB"/>
        </w:rPr>
      </w:pPr>
      <w:r>
        <w:rPr>
          <w:rFonts w:asciiTheme="majorHAnsi" w:eastAsia="Verdana" w:hAnsiTheme="majorHAnsi" w:cs="Verdana"/>
          <w:szCs w:val="20"/>
          <w:lang w:val="en-GB"/>
        </w:rPr>
        <w:t xml:space="preserve">      d</w:t>
      </w:r>
      <w:r w:rsidRPr="00E4143B">
        <w:rPr>
          <w:rFonts w:asciiTheme="majorHAnsi" w:eastAsia="Verdana" w:hAnsiTheme="majorHAnsi" w:cs="Verdana"/>
          <w:szCs w:val="20"/>
          <w:lang w:val="en-GB"/>
        </w:rPr>
        <w:t>isabilities?</w:t>
      </w:r>
    </w:p>
    <w:p w:rsidR="00CD4FBC" w:rsidRPr="00E4143B" w:rsidRDefault="00CD4FBC" w:rsidP="00CD4FBC">
      <w:pPr>
        <w:pStyle w:val="Odstavecseseznamem"/>
        <w:numPr>
          <w:ilvl w:val="0"/>
          <w:numId w:val="2"/>
        </w:numPr>
        <w:spacing w:after="0" w:line="240" w:lineRule="auto"/>
        <w:ind w:left="142" w:hanging="284"/>
        <w:contextualSpacing w:val="0"/>
        <w:rPr>
          <w:rFonts w:asciiTheme="majorHAnsi" w:eastAsia="Verdana" w:hAnsiTheme="majorHAnsi" w:cs="Verdana"/>
          <w:szCs w:val="20"/>
          <w:lang w:val="en-GB"/>
        </w:rPr>
      </w:pPr>
      <w:r w:rsidRPr="00E4143B">
        <w:rPr>
          <w:rFonts w:asciiTheme="majorHAnsi" w:eastAsia="Verdana" w:hAnsiTheme="majorHAnsi" w:cs="Verdana"/>
          <w:szCs w:val="20"/>
          <w:lang w:val="en-GB"/>
        </w:rPr>
        <w:t>How to make a campus more accessible?</w:t>
      </w:r>
    </w:p>
    <w:p w:rsidR="00CD4FBC" w:rsidRPr="00E4143B" w:rsidRDefault="00CD4FBC" w:rsidP="00CD4FBC">
      <w:pPr>
        <w:pStyle w:val="Odstavecseseznamem"/>
        <w:numPr>
          <w:ilvl w:val="0"/>
          <w:numId w:val="2"/>
        </w:numPr>
        <w:spacing w:after="0" w:line="240" w:lineRule="auto"/>
        <w:ind w:left="142" w:hanging="284"/>
        <w:contextualSpacing w:val="0"/>
        <w:rPr>
          <w:rFonts w:asciiTheme="majorHAnsi" w:eastAsia="Verdana" w:hAnsiTheme="majorHAnsi" w:cs="Verdana"/>
          <w:szCs w:val="20"/>
          <w:lang w:val="en-GB"/>
        </w:rPr>
      </w:pPr>
      <w:r w:rsidRPr="00E4143B">
        <w:rPr>
          <w:rFonts w:asciiTheme="majorHAnsi" w:eastAsia="Verdana" w:hAnsiTheme="majorHAnsi" w:cs="Verdana"/>
          <w:szCs w:val="20"/>
          <w:lang w:val="en-GB"/>
        </w:rPr>
        <w:t>How to organise a buddy system for people with intellectual disabilities?</w:t>
      </w:r>
    </w:p>
    <w:p w:rsidR="00CD4FBC" w:rsidRPr="00E4143B" w:rsidRDefault="00CD4FBC" w:rsidP="00CD4FBC">
      <w:pPr>
        <w:pStyle w:val="Odstavecseseznamem"/>
        <w:numPr>
          <w:ilvl w:val="0"/>
          <w:numId w:val="2"/>
        </w:numPr>
        <w:spacing w:after="0" w:line="240" w:lineRule="auto"/>
        <w:ind w:left="142" w:hanging="284"/>
        <w:contextualSpacing w:val="0"/>
        <w:rPr>
          <w:rFonts w:asciiTheme="majorHAnsi" w:eastAsia="Verdana" w:hAnsiTheme="majorHAnsi" w:cs="Verdana"/>
          <w:szCs w:val="20"/>
          <w:lang w:val="en-GB"/>
        </w:rPr>
      </w:pPr>
      <w:r w:rsidRPr="00E4143B">
        <w:rPr>
          <w:rFonts w:asciiTheme="majorHAnsi" w:eastAsia="Verdana" w:hAnsiTheme="majorHAnsi" w:cs="Verdana"/>
          <w:szCs w:val="20"/>
          <w:lang w:val="en-GB"/>
        </w:rPr>
        <w:t>How to involve people with intellectual disabilities in teaching activities on Higher Education Campus?</w:t>
      </w:r>
    </w:p>
    <w:p w:rsidR="00CD4FBC" w:rsidRPr="00E4143B" w:rsidRDefault="00CD4FBC" w:rsidP="00CD4FBC">
      <w:pPr>
        <w:spacing w:after="0" w:line="240" w:lineRule="auto"/>
        <w:contextualSpacing w:val="0"/>
        <w:rPr>
          <w:rFonts w:asciiTheme="majorHAnsi" w:eastAsia="Verdana" w:hAnsiTheme="majorHAnsi" w:cs="Verdana"/>
          <w:b/>
          <w:szCs w:val="20"/>
          <w:lang w:val="en-GB"/>
        </w:rPr>
      </w:pPr>
    </w:p>
    <w:p w:rsidR="00CD4FBC" w:rsidRPr="00E4143B" w:rsidRDefault="00CD4FBC" w:rsidP="00CD4FBC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b/>
          <w:szCs w:val="20"/>
          <w:lang w:val="en-GB"/>
        </w:rPr>
      </w:pPr>
      <w:r w:rsidRPr="00E4143B">
        <w:rPr>
          <w:rFonts w:asciiTheme="majorHAnsi" w:eastAsia="Verdana" w:hAnsiTheme="majorHAnsi" w:cs="Verdana"/>
          <w:b/>
          <w:szCs w:val="20"/>
          <w:lang w:val="en-GB"/>
        </w:rPr>
        <w:t>AIMS</w:t>
      </w:r>
    </w:p>
    <w:p w:rsidR="00CD4FBC" w:rsidRPr="00E4143B" w:rsidRDefault="00CD4FBC" w:rsidP="00CD4FBC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  <w:lang w:val="en-GB"/>
        </w:rPr>
      </w:pPr>
      <w:r w:rsidRPr="00E4143B">
        <w:rPr>
          <w:rFonts w:asciiTheme="majorHAnsi" w:eastAsia="Verdana" w:hAnsiTheme="majorHAnsi" w:cs="Verdana"/>
          <w:szCs w:val="20"/>
          <w:lang w:val="en-GB"/>
        </w:rPr>
        <w:t xml:space="preserve">This event will offer the opportunity to present the outputs of </w:t>
      </w:r>
      <w:proofErr w:type="spellStart"/>
      <w:r w:rsidRPr="00E4143B">
        <w:rPr>
          <w:rFonts w:asciiTheme="majorHAnsi" w:eastAsia="Verdana" w:hAnsiTheme="majorHAnsi" w:cs="Verdana"/>
          <w:szCs w:val="20"/>
          <w:lang w:val="en-GB"/>
        </w:rPr>
        <w:t>ICLife</w:t>
      </w:r>
      <w:proofErr w:type="spellEnd"/>
      <w:r w:rsidRPr="00E4143B">
        <w:rPr>
          <w:rFonts w:asciiTheme="majorHAnsi" w:eastAsia="Verdana" w:hAnsiTheme="majorHAnsi" w:cs="Verdana"/>
          <w:szCs w:val="20"/>
          <w:lang w:val="en-GB"/>
        </w:rPr>
        <w:t xml:space="preserve"> project and discuss project´s goals </w:t>
      </w:r>
      <w:r>
        <w:rPr>
          <w:rFonts w:asciiTheme="majorHAnsi" w:eastAsia="Verdana" w:hAnsiTheme="majorHAnsi" w:cs="Verdana"/>
          <w:szCs w:val="20"/>
          <w:lang w:val="en-GB"/>
        </w:rPr>
        <w:t xml:space="preserve">from </w:t>
      </w:r>
      <w:r w:rsidRPr="00E4143B">
        <w:rPr>
          <w:rFonts w:asciiTheme="majorHAnsi" w:eastAsia="Verdana" w:hAnsiTheme="majorHAnsi" w:cs="Verdana"/>
          <w:szCs w:val="20"/>
          <w:lang w:val="en-GB"/>
        </w:rPr>
        <w:t xml:space="preserve">European, </w:t>
      </w:r>
      <w:r>
        <w:rPr>
          <w:rFonts w:asciiTheme="majorHAnsi" w:eastAsia="Verdana" w:hAnsiTheme="majorHAnsi" w:cs="Verdana"/>
          <w:szCs w:val="20"/>
          <w:lang w:val="en-GB"/>
        </w:rPr>
        <w:t>N</w:t>
      </w:r>
      <w:r w:rsidRPr="00E4143B">
        <w:rPr>
          <w:rFonts w:asciiTheme="majorHAnsi" w:eastAsia="Verdana" w:hAnsiTheme="majorHAnsi" w:cs="Verdana"/>
          <w:szCs w:val="20"/>
          <w:lang w:val="en-GB"/>
        </w:rPr>
        <w:t xml:space="preserve">ational and </w:t>
      </w:r>
      <w:r>
        <w:rPr>
          <w:rFonts w:asciiTheme="majorHAnsi" w:eastAsia="Verdana" w:hAnsiTheme="majorHAnsi" w:cs="Verdana"/>
          <w:szCs w:val="20"/>
          <w:lang w:val="en-GB"/>
        </w:rPr>
        <w:t>L</w:t>
      </w:r>
      <w:r w:rsidRPr="00E4143B">
        <w:rPr>
          <w:rFonts w:asciiTheme="majorHAnsi" w:eastAsia="Verdana" w:hAnsiTheme="majorHAnsi" w:cs="Verdana"/>
          <w:szCs w:val="20"/>
          <w:lang w:val="en-GB"/>
        </w:rPr>
        <w:t xml:space="preserve">ocal </w:t>
      </w:r>
      <w:r>
        <w:rPr>
          <w:rFonts w:asciiTheme="majorHAnsi" w:eastAsia="Verdana" w:hAnsiTheme="majorHAnsi" w:cs="Verdana"/>
          <w:szCs w:val="20"/>
          <w:lang w:val="en-GB"/>
        </w:rPr>
        <w:t>perspective</w:t>
      </w:r>
      <w:r w:rsidRPr="00E4143B">
        <w:rPr>
          <w:rFonts w:asciiTheme="majorHAnsi" w:eastAsia="Verdana" w:hAnsiTheme="majorHAnsi" w:cs="Verdana"/>
          <w:szCs w:val="20"/>
          <w:lang w:val="en-GB"/>
        </w:rPr>
        <w:t xml:space="preserve">. We can empower both university staff and young adults with intellectual disabilities. </w:t>
      </w:r>
    </w:p>
    <w:p w:rsidR="00CD4FBC" w:rsidRDefault="00CD4FBC" w:rsidP="00CD4FBC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b/>
          <w:szCs w:val="20"/>
          <w:lang w:val="en-GB"/>
        </w:rPr>
      </w:pPr>
    </w:p>
    <w:p w:rsidR="00CD4FBC" w:rsidRPr="00E4143B" w:rsidRDefault="00CD4FBC" w:rsidP="00CD4FBC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b/>
          <w:szCs w:val="20"/>
          <w:lang w:val="en-GB"/>
        </w:rPr>
      </w:pPr>
      <w:r>
        <w:rPr>
          <w:rFonts w:asciiTheme="majorHAnsi" w:eastAsia="Verdana" w:hAnsiTheme="majorHAnsi" w:cs="Verdana"/>
          <w:b/>
          <w:szCs w:val="20"/>
          <w:lang w:val="en-GB"/>
        </w:rPr>
        <w:t>PARTICIPANTS</w:t>
      </w:r>
    </w:p>
    <w:p w:rsidR="00CD4FBC" w:rsidRPr="00E4143B" w:rsidRDefault="00CD4FBC" w:rsidP="00CD4FBC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  <w:lang w:val="en-GB"/>
        </w:rPr>
      </w:pPr>
      <w:r w:rsidRPr="00E4143B">
        <w:rPr>
          <w:rFonts w:asciiTheme="majorHAnsi" w:eastAsia="Verdana" w:hAnsiTheme="majorHAnsi" w:cs="Verdana"/>
          <w:szCs w:val="20"/>
          <w:lang w:val="en-GB"/>
        </w:rPr>
        <w:t>University teachers, researchers, professionals, young people with intellectual dis</w:t>
      </w:r>
      <w:r>
        <w:rPr>
          <w:rFonts w:asciiTheme="majorHAnsi" w:eastAsia="Verdana" w:hAnsiTheme="majorHAnsi" w:cs="Verdana"/>
          <w:szCs w:val="20"/>
          <w:lang w:val="en-GB"/>
        </w:rPr>
        <w:t>abilities, students, volunteers</w:t>
      </w:r>
    </w:p>
    <w:p w:rsidR="00CD4FBC" w:rsidRPr="00E4143B" w:rsidRDefault="00CD4FBC" w:rsidP="00CD4FBC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  <w:lang w:val="en-GB"/>
        </w:rPr>
      </w:pPr>
    </w:p>
    <w:p w:rsidR="00CD4FBC" w:rsidRPr="00E4143B" w:rsidRDefault="00CD4FBC" w:rsidP="00CD4FBC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  <w:lang w:val="en-GB"/>
        </w:rPr>
      </w:pPr>
      <w:r w:rsidRPr="00E4143B">
        <w:rPr>
          <w:rFonts w:asciiTheme="majorHAnsi" w:eastAsia="Verdana" w:hAnsiTheme="majorHAnsi" w:cs="Verdana"/>
          <w:szCs w:val="20"/>
          <w:lang w:val="en-GB"/>
        </w:rPr>
        <w:t xml:space="preserve">For registered participants the conference is free of charge. </w:t>
      </w:r>
    </w:p>
    <w:p w:rsidR="00CD4FBC" w:rsidRDefault="00CD4FBC" w:rsidP="00CD4FBC">
      <w:pPr>
        <w:spacing w:after="0" w:line="240" w:lineRule="auto"/>
        <w:ind w:left="-284"/>
        <w:contextualSpacing w:val="0"/>
        <w:jc w:val="left"/>
        <w:rPr>
          <w:rFonts w:asciiTheme="majorHAnsi" w:eastAsia="Verdana" w:hAnsiTheme="majorHAnsi" w:cs="Verdana"/>
          <w:szCs w:val="20"/>
          <w:lang w:val="en-GB"/>
        </w:rPr>
      </w:pPr>
      <w:r w:rsidRPr="00E4143B">
        <w:rPr>
          <w:rFonts w:asciiTheme="majorHAnsi" w:eastAsia="Verdana" w:hAnsiTheme="majorHAnsi" w:cs="Verdana"/>
          <w:szCs w:val="20"/>
          <w:lang w:val="en-GB"/>
        </w:rPr>
        <w:t>The conference will be held in English and Czech.</w:t>
      </w:r>
      <w:r w:rsidRPr="00E4143B">
        <w:rPr>
          <w:rFonts w:asciiTheme="majorHAnsi" w:eastAsia="Verdana" w:hAnsiTheme="majorHAnsi" w:cs="Verdana"/>
          <w:szCs w:val="20"/>
          <w:lang w:val="en-GB"/>
        </w:rPr>
        <w:br/>
        <w:t xml:space="preserve">The conference program will be distributed to the registered participants </w:t>
      </w:r>
    </w:p>
    <w:p w:rsidR="00CD4FBC" w:rsidRPr="00E4143B" w:rsidRDefault="00CD4FBC" w:rsidP="00CD4FBC">
      <w:pPr>
        <w:spacing w:after="0" w:line="240" w:lineRule="auto"/>
        <w:ind w:left="-284"/>
        <w:contextualSpacing w:val="0"/>
        <w:jc w:val="left"/>
        <w:rPr>
          <w:rFonts w:asciiTheme="majorHAnsi" w:eastAsia="Verdana" w:hAnsiTheme="majorHAnsi" w:cs="Verdana"/>
          <w:szCs w:val="20"/>
          <w:lang w:val="en-GB"/>
        </w:rPr>
      </w:pPr>
      <w:r w:rsidRPr="00E4143B">
        <w:rPr>
          <w:rFonts w:asciiTheme="majorHAnsi" w:eastAsia="Verdana" w:hAnsiTheme="majorHAnsi" w:cs="Verdana"/>
          <w:szCs w:val="20"/>
          <w:lang w:val="en-GB"/>
        </w:rPr>
        <w:t>in the end of September 2018.</w:t>
      </w:r>
    </w:p>
    <w:p w:rsidR="00CD4FBC" w:rsidRPr="00E4143B" w:rsidRDefault="00CD4FBC" w:rsidP="00CD4FBC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  <w:lang w:val="en-GB"/>
        </w:rPr>
      </w:pPr>
    </w:p>
    <w:p w:rsidR="00CD4FBC" w:rsidRDefault="00CD4FBC" w:rsidP="00CD4FBC">
      <w:pPr>
        <w:spacing w:after="0" w:line="240" w:lineRule="auto"/>
        <w:ind w:left="-284"/>
        <w:contextualSpacing w:val="0"/>
        <w:rPr>
          <w:szCs w:val="20"/>
          <w:lang w:val="en-US"/>
        </w:rPr>
      </w:pPr>
      <w:bookmarkStart w:id="0" w:name="_gjdgxs" w:colFirst="0" w:colLast="0"/>
      <w:bookmarkEnd w:id="0"/>
      <w:r w:rsidRPr="00E4143B">
        <w:rPr>
          <w:rFonts w:asciiTheme="majorHAnsi" w:eastAsia="Verdana" w:hAnsiTheme="majorHAnsi" w:cs="Verdana"/>
          <w:szCs w:val="20"/>
          <w:lang w:val="en-US"/>
        </w:rPr>
        <w:t>Registration is available on</w:t>
      </w:r>
      <w:r w:rsidRPr="00E4143B">
        <w:rPr>
          <w:rFonts w:asciiTheme="majorHAnsi" w:eastAsia="Verdana" w:hAnsiTheme="majorHAnsi" w:cs="Verdana"/>
          <w:color w:val="FF0000"/>
          <w:szCs w:val="20"/>
          <w:lang w:val="en-US"/>
        </w:rPr>
        <w:t xml:space="preserve"> </w:t>
      </w:r>
      <w:hyperlink r:id="rId7" w:tgtFrame="_blank" w:history="1">
        <w:r w:rsidRPr="00E4143B">
          <w:rPr>
            <w:rStyle w:val="Hypertextovodkaz"/>
            <w:rFonts w:asciiTheme="majorHAnsi" w:hAnsiTheme="majorHAnsi"/>
            <w:szCs w:val="20"/>
            <w:lang w:val="en-US"/>
          </w:rPr>
          <w:t>https://goo.gl/forms/hJcV4cOluSymXqLk2</w:t>
        </w:r>
      </w:hyperlink>
      <w:r w:rsidRPr="00E4143B">
        <w:rPr>
          <w:szCs w:val="20"/>
          <w:lang w:val="en-US"/>
        </w:rPr>
        <w:t xml:space="preserve"> </w:t>
      </w:r>
    </w:p>
    <w:p w:rsidR="00CD4FBC" w:rsidRPr="00E4143B" w:rsidRDefault="00CD4FBC" w:rsidP="00CD4FBC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color w:val="FF0000"/>
          <w:szCs w:val="20"/>
          <w:lang w:val="en-US"/>
        </w:rPr>
      </w:pPr>
      <w:r>
        <w:rPr>
          <w:rFonts w:asciiTheme="majorHAnsi" w:eastAsia="Verdana" w:hAnsiTheme="majorHAnsi" w:cs="Verdana"/>
          <w:szCs w:val="20"/>
          <w:lang w:val="en-GB"/>
        </w:rPr>
        <w:t xml:space="preserve">until </w:t>
      </w:r>
      <w:proofErr w:type="gramStart"/>
      <w:r>
        <w:rPr>
          <w:rFonts w:asciiTheme="majorHAnsi" w:eastAsia="Verdana" w:hAnsiTheme="majorHAnsi" w:cs="Verdana"/>
          <w:szCs w:val="20"/>
          <w:lang w:val="en-GB"/>
        </w:rPr>
        <w:t>20  Sept</w:t>
      </w:r>
      <w:proofErr w:type="gramEnd"/>
      <w:r w:rsidRPr="00E4143B">
        <w:rPr>
          <w:rFonts w:asciiTheme="majorHAnsi" w:eastAsia="Verdana" w:hAnsiTheme="majorHAnsi" w:cs="Verdana"/>
          <w:szCs w:val="20"/>
          <w:lang w:val="en-GB"/>
        </w:rPr>
        <w:t>, 2018.</w:t>
      </w:r>
    </w:p>
    <w:p w:rsidR="00CD4FBC" w:rsidRDefault="00CD4FBC" w:rsidP="00CD4FBC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lang w:val="en-GB"/>
        </w:rPr>
      </w:pPr>
    </w:p>
    <w:p w:rsidR="00CD4FBC" w:rsidRPr="00B86249" w:rsidRDefault="00CD4FBC" w:rsidP="00CD4FBC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lang w:val="en-GB"/>
        </w:rPr>
      </w:pPr>
    </w:p>
    <w:p w:rsidR="00CD4FBC" w:rsidRPr="004D2133" w:rsidRDefault="00CD4FBC" w:rsidP="00CD4FBC">
      <w:pPr>
        <w:spacing w:after="0" w:line="360" w:lineRule="auto"/>
        <w:ind w:left="-284"/>
        <w:contextualSpacing w:val="0"/>
        <w:jc w:val="center"/>
        <w:rPr>
          <w:rFonts w:asciiTheme="majorHAnsi" w:eastAsia="Verdana" w:hAnsiTheme="majorHAnsi" w:cs="Verdana"/>
          <w:b/>
          <w:color w:val="7030A0"/>
          <w:sz w:val="24"/>
          <w:szCs w:val="24"/>
          <w:lang w:val="en-GB"/>
        </w:rPr>
      </w:pPr>
      <w:r w:rsidRPr="00B86249">
        <w:rPr>
          <w:rFonts w:asciiTheme="majorHAnsi" w:eastAsia="Verdana" w:hAnsiTheme="majorHAnsi" w:cs="Verdana"/>
          <w:b/>
          <w:color w:val="7030A0"/>
          <w:sz w:val="24"/>
          <w:szCs w:val="24"/>
          <w:lang w:val="en-GB"/>
        </w:rPr>
        <w:t xml:space="preserve">WE LOOK FORWARD TO YOUR EXPERIENCE, RESEARCH </w:t>
      </w:r>
      <w:proofErr w:type="gramStart"/>
      <w:r w:rsidRPr="00B86249">
        <w:rPr>
          <w:rFonts w:asciiTheme="majorHAnsi" w:eastAsia="Verdana" w:hAnsiTheme="majorHAnsi" w:cs="Verdana"/>
          <w:b/>
          <w:color w:val="7030A0"/>
          <w:sz w:val="24"/>
          <w:szCs w:val="24"/>
          <w:lang w:val="en-GB"/>
        </w:rPr>
        <w:t xml:space="preserve">FINDINGS </w:t>
      </w:r>
      <w:r>
        <w:rPr>
          <w:rFonts w:asciiTheme="majorHAnsi" w:eastAsia="Verdana" w:hAnsiTheme="majorHAnsi" w:cs="Verdana"/>
          <w:b/>
          <w:color w:val="7030A0"/>
          <w:sz w:val="24"/>
          <w:szCs w:val="24"/>
          <w:lang w:val="en-GB"/>
        </w:rPr>
        <w:t xml:space="preserve"> </w:t>
      </w:r>
      <w:r w:rsidRPr="00B86249">
        <w:rPr>
          <w:rFonts w:asciiTheme="majorHAnsi" w:eastAsia="Verdana" w:hAnsiTheme="majorHAnsi" w:cs="Verdana"/>
          <w:b/>
          <w:color w:val="7030A0"/>
          <w:sz w:val="24"/>
          <w:szCs w:val="24"/>
          <w:lang w:val="en-GB"/>
        </w:rPr>
        <w:t>AND</w:t>
      </w:r>
      <w:proofErr w:type="gramEnd"/>
      <w:r w:rsidRPr="00B86249">
        <w:rPr>
          <w:rFonts w:asciiTheme="majorHAnsi" w:eastAsia="Verdana" w:hAnsiTheme="majorHAnsi" w:cs="Verdana"/>
          <w:b/>
          <w:color w:val="7030A0"/>
          <w:sz w:val="24"/>
          <w:szCs w:val="24"/>
          <w:lang w:val="en-GB"/>
        </w:rPr>
        <w:t xml:space="preserve"> EXAMPLES OF</w:t>
      </w:r>
      <w:r>
        <w:rPr>
          <w:rFonts w:asciiTheme="majorHAnsi" w:eastAsia="Verdana" w:hAnsiTheme="majorHAnsi" w:cs="Verdana"/>
          <w:b/>
          <w:color w:val="7030A0"/>
          <w:sz w:val="24"/>
          <w:szCs w:val="24"/>
          <w:lang w:val="en-GB"/>
        </w:rPr>
        <w:t xml:space="preserve"> A</w:t>
      </w:r>
      <w:r w:rsidRPr="00B86249">
        <w:rPr>
          <w:rFonts w:asciiTheme="majorHAnsi" w:eastAsia="Verdana" w:hAnsiTheme="majorHAnsi" w:cs="Verdana"/>
          <w:b/>
          <w:color w:val="7030A0"/>
          <w:sz w:val="24"/>
          <w:szCs w:val="24"/>
          <w:lang w:val="en-GB"/>
        </w:rPr>
        <w:t xml:space="preserve"> GOOD PRACTICE.</w:t>
      </w:r>
    </w:p>
    <w:p w:rsidR="00CD4FBC" w:rsidRPr="00573B9C" w:rsidRDefault="00CD4FBC" w:rsidP="00CD4FBC">
      <w:pPr>
        <w:tabs>
          <w:tab w:val="left" w:pos="3150"/>
        </w:tabs>
        <w:spacing w:line="360" w:lineRule="auto"/>
        <w:contextualSpacing w:val="0"/>
        <w:rPr>
          <w:rFonts w:ascii="Verdana" w:eastAsia="Verdana" w:hAnsi="Verdana" w:cs="Verdana"/>
          <w:lang w:val="en-GB"/>
        </w:rPr>
      </w:pPr>
      <w:r w:rsidRPr="00573B9C">
        <w:rPr>
          <w:rFonts w:ascii="Verdana" w:eastAsia="Verdana" w:hAnsi="Verdana" w:cs="Verdana"/>
          <w:lang w:val="en-GB"/>
        </w:rPr>
        <w:tab/>
      </w:r>
    </w:p>
    <w:p w:rsidR="00CD4FBC" w:rsidRPr="00590C34" w:rsidRDefault="00CD4FBC">
      <w:pPr>
        <w:spacing w:after="0" w:line="240" w:lineRule="auto"/>
        <w:ind w:left="-284"/>
        <w:contextualSpacing w:val="0"/>
        <w:rPr>
          <w:rFonts w:ascii="Cambria" w:eastAsia="Cambria" w:hAnsi="Cambria" w:cs="Cambria"/>
          <w:color w:val="FF0000"/>
          <w:lang w:val="en-GB"/>
        </w:rPr>
      </w:pPr>
    </w:p>
    <w:p w:rsidR="0000405C" w:rsidRPr="00590C34" w:rsidRDefault="0000405C">
      <w:pPr>
        <w:spacing w:after="0" w:line="360" w:lineRule="auto"/>
        <w:ind w:left="-284"/>
        <w:contextualSpacing w:val="0"/>
        <w:jc w:val="left"/>
        <w:rPr>
          <w:rFonts w:ascii="Cambria" w:eastAsia="Cambria" w:hAnsi="Cambria" w:cs="Cambria"/>
          <w:lang w:val="en-GB"/>
        </w:rPr>
      </w:pPr>
      <w:bookmarkStart w:id="1" w:name="_30j0zll" w:colFirst="0" w:colLast="0"/>
      <w:bookmarkEnd w:id="1"/>
    </w:p>
    <w:p w:rsidR="0000405C" w:rsidRPr="00590C34" w:rsidRDefault="0000405C">
      <w:pPr>
        <w:spacing w:after="0" w:line="360" w:lineRule="auto"/>
        <w:ind w:left="-284"/>
        <w:contextualSpacing w:val="0"/>
        <w:jc w:val="left"/>
        <w:rPr>
          <w:rFonts w:ascii="Cambria" w:eastAsia="Cambria" w:hAnsi="Cambria" w:cs="Cambria"/>
          <w:lang w:val="en-GB"/>
        </w:rPr>
      </w:pPr>
    </w:p>
    <w:p w:rsidR="0000405C" w:rsidRPr="00590C34" w:rsidRDefault="00EF79C7" w:rsidP="00247217">
      <w:pPr>
        <w:spacing w:after="0" w:line="360" w:lineRule="auto"/>
        <w:ind w:left="-284"/>
        <w:contextualSpacing w:val="0"/>
        <w:jc w:val="center"/>
        <w:rPr>
          <w:rFonts w:ascii="Cambria" w:eastAsia="Cambria" w:hAnsi="Cambria" w:cs="Cambria"/>
          <w:b/>
          <w:color w:val="7030A0"/>
          <w:sz w:val="24"/>
          <w:szCs w:val="24"/>
          <w:lang w:val="en-GB"/>
        </w:rPr>
      </w:pPr>
      <w:bookmarkStart w:id="2" w:name="_1fob9te" w:colFirst="0" w:colLast="0"/>
      <w:bookmarkEnd w:id="2"/>
      <w:r w:rsidRPr="00590C34">
        <w:rPr>
          <w:rFonts w:ascii="Cambria" w:eastAsia="Cambria" w:hAnsi="Cambria" w:cs="Cambria"/>
          <w:b/>
          <w:color w:val="7030A0"/>
          <w:sz w:val="32"/>
          <w:szCs w:val="32"/>
          <w:lang w:val="en-GB"/>
        </w:rPr>
        <w:t>CONFERENCE PROGRAM</w:t>
      </w:r>
    </w:p>
    <w:p w:rsidR="0000405C" w:rsidRPr="00590C34" w:rsidRDefault="0000405C">
      <w:pPr>
        <w:spacing w:after="0"/>
        <w:contextualSpacing w:val="0"/>
        <w:rPr>
          <w:rFonts w:ascii="Cambria" w:eastAsia="Cambria" w:hAnsi="Cambria" w:cs="Cambria"/>
          <w:b/>
          <w:lang w:val="en-GB"/>
        </w:rPr>
      </w:pPr>
    </w:p>
    <w:p w:rsidR="0000405C" w:rsidRPr="00CD4FBC" w:rsidRDefault="00EF79C7">
      <w:pPr>
        <w:spacing w:after="0"/>
        <w:contextualSpacing w:val="0"/>
        <w:rPr>
          <w:rFonts w:ascii="Cambria" w:eastAsia="Cambria" w:hAnsi="Cambria" w:cs="Cambria"/>
          <w:color w:val="5F497A" w:themeColor="accent4" w:themeShade="BF"/>
          <w:sz w:val="24"/>
          <w:szCs w:val="24"/>
          <w:lang w:val="en-GB"/>
        </w:rPr>
      </w:pPr>
      <w:r w:rsidRPr="00CD4FBC">
        <w:rPr>
          <w:rFonts w:ascii="Cambria" w:eastAsia="Cambria" w:hAnsi="Cambria" w:cs="Cambria"/>
          <w:b/>
          <w:color w:val="5F497A" w:themeColor="accent4" w:themeShade="BF"/>
          <w:sz w:val="24"/>
          <w:szCs w:val="24"/>
          <w:lang w:val="en-GB"/>
        </w:rPr>
        <w:t>Thursday 11</w:t>
      </w:r>
      <w:r w:rsidR="00E04CAF" w:rsidRPr="00CD4FBC">
        <w:rPr>
          <w:rFonts w:ascii="Cambria" w:eastAsia="Cambria" w:hAnsi="Cambria" w:cs="Cambria"/>
          <w:b/>
          <w:color w:val="5F497A" w:themeColor="accent4" w:themeShade="BF"/>
          <w:sz w:val="24"/>
          <w:szCs w:val="24"/>
          <w:vertAlign w:val="superscript"/>
          <w:lang w:val="en-GB"/>
        </w:rPr>
        <w:t>th</w:t>
      </w:r>
      <w:r w:rsidR="00E04CAF" w:rsidRPr="00CD4FBC">
        <w:rPr>
          <w:rFonts w:ascii="Cambria" w:eastAsia="Cambria" w:hAnsi="Cambria" w:cs="Cambria"/>
          <w:b/>
          <w:color w:val="5F497A" w:themeColor="accent4" w:themeShade="BF"/>
          <w:sz w:val="24"/>
          <w:szCs w:val="24"/>
          <w:lang w:val="en-GB"/>
        </w:rPr>
        <w:t xml:space="preserve"> October</w:t>
      </w:r>
      <w:r w:rsidRPr="00CD4FBC">
        <w:rPr>
          <w:rFonts w:ascii="Cambria" w:eastAsia="Cambria" w:hAnsi="Cambria" w:cs="Cambria"/>
          <w:b/>
          <w:color w:val="5F497A" w:themeColor="accent4" w:themeShade="BF"/>
          <w:sz w:val="24"/>
          <w:szCs w:val="24"/>
          <w:lang w:val="en-GB"/>
        </w:rPr>
        <w:t xml:space="preserve"> 2018 </w:t>
      </w:r>
      <w:r w:rsidRPr="00CD4FBC">
        <w:rPr>
          <w:rFonts w:ascii="Cambria" w:eastAsia="Cambria" w:hAnsi="Cambria" w:cs="Cambria"/>
          <w:color w:val="5F497A" w:themeColor="accent4" w:themeShade="BF"/>
          <w:sz w:val="24"/>
          <w:szCs w:val="24"/>
          <w:lang w:val="en-GB"/>
        </w:rPr>
        <w:tab/>
      </w:r>
    </w:p>
    <w:p w:rsidR="0000405C" w:rsidRPr="00590C34" w:rsidRDefault="0000405C">
      <w:pPr>
        <w:tabs>
          <w:tab w:val="left" w:pos="3150"/>
        </w:tabs>
        <w:spacing w:after="0" w:line="360" w:lineRule="auto"/>
        <w:contextualSpacing w:val="0"/>
        <w:rPr>
          <w:rFonts w:ascii="Cambria" w:eastAsia="Cambria" w:hAnsi="Cambria" w:cs="Cambria"/>
          <w:b/>
          <w:lang w:val="en-GB"/>
        </w:rPr>
      </w:pPr>
    </w:p>
    <w:p w:rsidR="0000405C" w:rsidRPr="00590C34" w:rsidRDefault="00EF79C7">
      <w:pPr>
        <w:tabs>
          <w:tab w:val="left" w:pos="3150"/>
        </w:tabs>
        <w:spacing w:after="0" w:line="360" w:lineRule="auto"/>
        <w:contextualSpacing w:val="0"/>
        <w:rPr>
          <w:rFonts w:ascii="Cambria" w:eastAsia="Cambria" w:hAnsi="Cambria" w:cs="Cambria"/>
          <w:lang w:val="en-GB"/>
        </w:rPr>
      </w:pPr>
      <w:r w:rsidRPr="00590C34">
        <w:rPr>
          <w:rFonts w:ascii="Cambria" w:eastAsia="Cambria" w:hAnsi="Cambria" w:cs="Cambria"/>
          <w:b/>
          <w:lang w:val="en-GB"/>
        </w:rPr>
        <w:lastRenderedPageBreak/>
        <w:t>Theme:</w:t>
      </w:r>
      <w:r w:rsidRPr="00590C34">
        <w:rPr>
          <w:rFonts w:ascii="Cambria" w:eastAsia="Cambria" w:hAnsi="Cambria" w:cs="Cambria"/>
          <w:lang w:val="en-GB"/>
        </w:rPr>
        <w:t xml:space="preserve"> Inclusive Campus Life (</w:t>
      </w:r>
      <w:proofErr w:type="spellStart"/>
      <w:r w:rsidRPr="00590C34">
        <w:rPr>
          <w:rFonts w:ascii="Cambria" w:eastAsia="Cambria" w:hAnsi="Cambria" w:cs="Cambria"/>
          <w:lang w:val="en-GB"/>
        </w:rPr>
        <w:t>ICLife</w:t>
      </w:r>
      <w:proofErr w:type="spellEnd"/>
      <w:r w:rsidRPr="00590C34">
        <w:rPr>
          <w:rFonts w:ascii="Cambria" w:eastAsia="Cambria" w:hAnsi="Cambria" w:cs="Cambria"/>
          <w:lang w:val="en-GB"/>
        </w:rPr>
        <w:t xml:space="preserve">), a system to support people with specific needs at UP, organise </w:t>
      </w:r>
      <w:r w:rsidR="00E04CAF" w:rsidRPr="00CD4FBC">
        <w:rPr>
          <w:rFonts w:ascii="Cambria" w:eastAsia="Cambria" w:hAnsi="Cambria" w:cs="Cambria"/>
          <w:lang w:val="en-GB"/>
        </w:rPr>
        <w:t>on-campus</w:t>
      </w:r>
      <w:r w:rsidR="00E04CAF">
        <w:rPr>
          <w:rFonts w:ascii="Cambria" w:eastAsia="Cambria" w:hAnsi="Cambria" w:cs="Cambria"/>
          <w:lang w:val="en-GB"/>
        </w:rPr>
        <w:t xml:space="preserve"> </w:t>
      </w:r>
      <w:r w:rsidRPr="00590C34">
        <w:rPr>
          <w:rFonts w:ascii="Cambria" w:eastAsia="Cambria" w:hAnsi="Cambria" w:cs="Cambria"/>
          <w:lang w:val="en-GB"/>
        </w:rPr>
        <w:t>work placement for people with intellectual disabilities, examples of good practice</w:t>
      </w:r>
      <w:r w:rsidR="00E04CAF">
        <w:rPr>
          <w:rFonts w:ascii="Cambria" w:eastAsia="Cambria" w:hAnsi="Cambria" w:cs="Cambria"/>
          <w:lang w:val="en-GB"/>
        </w:rPr>
        <w:t>.</w:t>
      </w:r>
    </w:p>
    <w:p w:rsidR="0000405C" w:rsidRPr="00590C34" w:rsidRDefault="0000405C">
      <w:pPr>
        <w:tabs>
          <w:tab w:val="left" w:pos="3150"/>
        </w:tabs>
        <w:spacing w:line="360" w:lineRule="auto"/>
        <w:contextualSpacing w:val="0"/>
        <w:rPr>
          <w:rFonts w:ascii="Cambria" w:eastAsia="Cambria" w:hAnsi="Cambria" w:cs="Cambria"/>
          <w:lang w:val="en-GB"/>
        </w:rPr>
      </w:pPr>
    </w:p>
    <w:tbl>
      <w:tblPr>
        <w:tblStyle w:val="a"/>
        <w:tblW w:w="6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422"/>
      </w:tblGrid>
      <w:tr w:rsidR="0000405C" w:rsidRPr="00590C34">
        <w:tc>
          <w:tcPr>
            <w:tcW w:w="1418" w:type="dxa"/>
          </w:tcPr>
          <w:p w:rsidR="0000405C" w:rsidRPr="00590C34" w:rsidRDefault="00EF79C7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 xml:space="preserve">8:30 – 9:30 </w:t>
            </w:r>
          </w:p>
        </w:tc>
        <w:tc>
          <w:tcPr>
            <w:tcW w:w="5423" w:type="dxa"/>
          </w:tcPr>
          <w:p w:rsidR="0000405C" w:rsidRPr="00590C34" w:rsidRDefault="00EF79C7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Registration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 xml:space="preserve">9:30 – 10:00 </w:t>
            </w:r>
          </w:p>
        </w:tc>
        <w:tc>
          <w:tcPr>
            <w:tcW w:w="5423" w:type="dxa"/>
          </w:tcPr>
          <w:p w:rsidR="0000405C" w:rsidRPr="00590C34" w:rsidRDefault="00EF79C7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 xml:space="preserve">Opening of the conference 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10:00 – 11:00</w:t>
            </w:r>
          </w:p>
        </w:tc>
        <w:tc>
          <w:tcPr>
            <w:tcW w:w="5423" w:type="dxa"/>
          </w:tcPr>
          <w:p w:rsidR="0000405C" w:rsidRPr="00590C34" w:rsidRDefault="00CD4FBC" w:rsidP="002338DF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>
              <w:rPr>
                <w:rFonts w:ascii="Cambria" w:eastAsia="Cambria" w:hAnsi="Cambria" w:cs="Cambria"/>
                <w:lang w:val="en-GB"/>
              </w:rPr>
              <w:t>Keynote lecture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11.00 - 11.30</w:t>
            </w:r>
          </w:p>
        </w:tc>
        <w:tc>
          <w:tcPr>
            <w:tcW w:w="5423" w:type="dxa"/>
          </w:tcPr>
          <w:p w:rsidR="0000405C" w:rsidRPr="00590C34" w:rsidRDefault="00EF79C7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Coffee break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11.30 - 12.00</w:t>
            </w:r>
          </w:p>
        </w:tc>
        <w:tc>
          <w:tcPr>
            <w:tcW w:w="5423" w:type="dxa"/>
          </w:tcPr>
          <w:p w:rsidR="0000405C" w:rsidRPr="00590C34" w:rsidRDefault="00CD4FBC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>
              <w:rPr>
                <w:rFonts w:ascii="Cambria" w:eastAsia="Cambria" w:hAnsi="Cambria" w:cs="Cambria"/>
                <w:lang w:val="en-GB"/>
              </w:rPr>
              <w:t>Keynote lecture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12.00 - 12.30</w:t>
            </w:r>
          </w:p>
        </w:tc>
        <w:tc>
          <w:tcPr>
            <w:tcW w:w="5423" w:type="dxa"/>
          </w:tcPr>
          <w:p w:rsidR="0000405C" w:rsidRPr="00590C34" w:rsidRDefault="00EF79C7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Discussion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12.30 - 13.30</w:t>
            </w:r>
          </w:p>
        </w:tc>
        <w:tc>
          <w:tcPr>
            <w:tcW w:w="5423" w:type="dxa"/>
          </w:tcPr>
          <w:p w:rsidR="0000405C" w:rsidRPr="00590C34" w:rsidRDefault="00EF79C7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Lunch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13.30 - 14.30</w:t>
            </w:r>
          </w:p>
        </w:tc>
        <w:tc>
          <w:tcPr>
            <w:tcW w:w="5423" w:type="dxa"/>
          </w:tcPr>
          <w:p w:rsidR="0000405C" w:rsidRPr="00590C34" w:rsidRDefault="00CD4FBC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>
              <w:rPr>
                <w:rFonts w:ascii="Cambria" w:eastAsia="Cambria" w:hAnsi="Cambria" w:cs="Cambria"/>
                <w:lang w:val="en-GB"/>
              </w:rPr>
              <w:t>Keynote lecture</w:t>
            </w:r>
          </w:p>
        </w:tc>
      </w:tr>
      <w:tr w:rsidR="0000405C" w:rsidRPr="00590C34">
        <w:trPr>
          <w:trHeight w:val="100"/>
        </w:trPr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14.30 - 15.00</w:t>
            </w:r>
          </w:p>
        </w:tc>
        <w:tc>
          <w:tcPr>
            <w:tcW w:w="5423" w:type="dxa"/>
          </w:tcPr>
          <w:p w:rsidR="0000405C" w:rsidRPr="00590C34" w:rsidRDefault="00EF79C7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Coffee break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15.00 - 15.30</w:t>
            </w:r>
          </w:p>
        </w:tc>
        <w:tc>
          <w:tcPr>
            <w:tcW w:w="5423" w:type="dxa"/>
          </w:tcPr>
          <w:p w:rsidR="0000405C" w:rsidRPr="00590C34" w:rsidRDefault="00EF79C7">
            <w:pPr>
              <w:tabs>
                <w:tab w:val="left" w:pos="3150"/>
              </w:tabs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Discussion + evaluation of the first day of the conference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18.00 - 21.00</w:t>
            </w:r>
          </w:p>
        </w:tc>
        <w:tc>
          <w:tcPr>
            <w:tcW w:w="5423" w:type="dxa"/>
          </w:tcPr>
          <w:p w:rsidR="0000405C" w:rsidRPr="00590C34" w:rsidRDefault="000E3B7D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>
              <w:rPr>
                <w:rFonts w:ascii="Cambria" w:eastAsia="Cambria" w:hAnsi="Cambria" w:cs="Cambria"/>
                <w:lang w:val="en-GB"/>
              </w:rPr>
              <w:t xml:space="preserve">Cultural performance </w:t>
            </w:r>
            <w:r w:rsidRPr="00CD4FBC">
              <w:rPr>
                <w:rFonts w:ascii="Cambria" w:eastAsia="Cambria" w:hAnsi="Cambria" w:cs="Cambria"/>
                <w:lang w:val="en-GB"/>
              </w:rPr>
              <w:t>by</w:t>
            </w:r>
            <w:r w:rsidR="00EF79C7" w:rsidRPr="00CD4FBC">
              <w:rPr>
                <w:rFonts w:ascii="Cambria" w:eastAsia="Cambria" w:hAnsi="Cambria" w:cs="Cambria"/>
                <w:lang w:val="en-GB"/>
              </w:rPr>
              <w:t xml:space="preserve"> </w:t>
            </w:r>
            <w:r w:rsidRPr="00CD4FBC">
              <w:rPr>
                <w:rFonts w:ascii="Cambria" w:eastAsia="Cambria" w:hAnsi="Cambria" w:cs="Cambria"/>
                <w:lang w:val="en-GB"/>
              </w:rPr>
              <w:t>“</w:t>
            </w:r>
            <w:r w:rsidRPr="00CD4FBC">
              <w:rPr>
                <w:rFonts w:ascii="Cambria" w:eastAsia="Cambria" w:hAnsi="Cambria" w:cs="Cambria"/>
              </w:rPr>
              <w:t>Divadlo</w:t>
            </w:r>
            <w:r w:rsidR="00EF79C7" w:rsidRPr="00CD4FBC">
              <w:rPr>
                <w:rFonts w:ascii="Cambria" w:eastAsia="Cambria" w:hAnsi="Cambria" w:cs="Cambria"/>
              </w:rPr>
              <w:t xml:space="preserve"> My</w:t>
            </w:r>
            <w:r w:rsidRPr="00CD4FBC">
              <w:rPr>
                <w:rFonts w:ascii="Cambria" w:eastAsia="Cambria" w:hAnsi="Cambria" w:cs="Cambria"/>
                <w:lang w:val="en-GB"/>
              </w:rPr>
              <w:t>”</w:t>
            </w:r>
            <w:r w:rsidR="002338DF">
              <w:rPr>
                <w:rFonts w:ascii="Cambria" w:eastAsia="Cambria" w:hAnsi="Cambria" w:cs="Cambria"/>
                <w:lang w:val="en-GB"/>
              </w:rPr>
              <w:t xml:space="preserve"> - </w:t>
            </w:r>
            <w:r w:rsidR="00EF79C7" w:rsidRPr="00590C34">
              <w:rPr>
                <w:rFonts w:ascii="Cambria" w:eastAsia="Cambria" w:hAnsi="Cambria" w:cs="Cambria"/>
                <w:lang w:val="en-GB"/>
              </w:rPr>
              <w:t xml:space="preserve"> through the </w:t>
            </w:r>
            <w:r w:rsidRPr="00590C34">
              <w:rPr>
                <w:rFonts w:ascii="Cambria" w:eastAsia="Cambria" w:hAnsi="Cambria" w:cs="Cambria"/>
                <w:lang w:val="en-GB"/>
              </w:rPr>
              <w:t>theatre</w:t>
            </w:r>
            <w:r w:rsidR="00EF79C7" w:rsidRPr="00590C34">
              <w:rPr>
                <w:rFonts w:ascii="Cambria" w:eastAsia="Cambria" w:hAnsi="Cambria" w:cs="Cambria"/>
                <w:lang w:val="en-GB"/>
              </w:rPr>
              <w:t xml:space="preserve"> to us</w:t>
            </w:r>
          </w:p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 xml:space="preserve">https://divadlomy.webnode.cz/ </w:t>
            </w:r>
          </w:p>
          <w:p w:rsidR="0000405C" w:rsidRPr="00590C34" w:rsidRDefault="0000405C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</w:p>
          <w:p w:rsidR="0000405C" w:rsidRPr="00590C34" w:rsidRDefault="00EF79C7" w:rsidP="00CD4FBC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 xml:space="preserve">Evening </w:t>
            </w:r>
            <w:r w:rsidR="000E3B7D" w:rsidRPr="00CD4FBC">
              <w:rPr>
                <w:rFonts w:ascii="Cambria" w:eastAsia="Cambria" w:hAnsi="Cambria" w:cs="Cambria"/>
                <w:lang w:val="en-GB"/>
              </w:rPr>
              <w:t>banquet</w:t>
            </w:r>
          </w:p>
        </w:tc>
      </w:tr>
    </w:tbl>
    <w:p w:rsidR="0000405C" w:rsidRPr="00590C34" w:rsidRDefault="0000405C">
      <w:pPr>
        <w:tabs>
          <w:tab w:val="left" w:pos="3150"/>
        </w:tabs>
        <w:spacing w:after="0" w:line="240" w:lineRule="auto"/>
        <w:contextualSpacing w:val="0"/>
        <w:rPr>
          <w:rFonts w:ascii="Cambria" w:eastAsia="Cambria" w:hAnsi="Cambria" w:cs="Cambria"/>
          <w:lang w:val="en-GB"/>
        </w:rPr>
      </w:pPr>
    </w:p>
    <w:p w:rsidR="00B55C1A" w:rsidRDefault="00B55C1A">
      <w:pPr>
        <w:spacing w:after="0"/>
        <w:contextualSpacing w:val="0"/>
        <w:rPr>
          <w:rFonts w:ascii="Cambria" w:eastAsia="Cambria" w:hAnsi="Cambria" w:cs="Cambria"/>
          <w:b/>
          <w:color w:val="FF0000"/>
          <w:sz w:val="24"/>
          <w:szCs w:val="24"/>
          <w:lang w:val="en-GB"/>
        </w:rPr>
      </w:pPr>
    </w:p>
    <w:p w:rsidR="0000405C" w:rsidRPr="00CD4FBC" w:rsidRDefault="00EF79C7">
      <w:pPr>
        <w:spacing w:after="0"/>
        <w:contextualSpacing w:val="0"/>
        <w:rPr>
          <w:rFonts w:ascii="Cambria" w:eastAsia="Cambria" w:hAnsi="Cambria" w:cs="Cambria"/>
          <w:color w:val="5F497A" w:themeColor="accent4" w:themeShade="BF"/>
          <w:sz w:val="24"/>
          <w:szCs w:val="24"/>
          <w:lang w:val="en-GB"/>
        </w:rPr>
      </w:pPr>
      <w:r w:rsidRPr="00CD4FBC">
        <w:rPr>
          <w:rFonts w:ascii="Cambria" w:eastAsia="Cambria" w:hAnsi="Cambria" w:cs="Cambria"/>
          <w:b/>
          <w:color w:val="5F497A" w:themeColor="accent4" w:themeShade="BF"/>
          <w:sz w:val="24"/>
          <w:szCs w:val="24"/>
          <w:lang w:val="en-GB"/>
        </w:rPr>
        <w:t>Friday 12</w:t>
      </w:r>
      <w:r w:rsidR="00E04CAF" w:rsidRPr="00CD4FBC">
        <w:rPr>
          <w:rFonts w:ascii="Cambria" w:eastAsia="Cambria" w:hAnsi="Cambria" w:cs="Cambria"/>
          <w:b/>
          <w:color w:val="5F497A" w:themeColor="accent4" w:themeShade="BF"/>
          <w:sz w:val="24"/>
          <w:szCs w:val="24"/>
          <w:vertAlign w:val="superscript"/>
          <w:lang w:val="en-GB"/>
        </w:rPr>
        <w:t>th</w:t>
      </w:r>
      <w:r w:rsidR="00E04CAF" w:rsidRPr="00CD4FBC">
        <w:rPr>
          <w:rFonts w:ascii="Cambria" w:eastAsia="Cambria" w:hAnsi="Cambria" w:cs="Cambria"/>
          <w:b/>
          <w:color w:val="5F497A" w:themeColor="accent4" w:themeShade="BF"/>
          <w:sz w:val="24"/>
          <w:szCs w:val="24"/>
          <w:lang w:val="en-GB"/>
        </w:rPr>
        <w:t xml:space="preserve"> October</w:t>
      </w:r>
      <w:r w:rsidRPr="00CD4FBC">
        <w:rPr>
          <w:rFonts w:ascii="Cambria" w:eastAsia="Cambria" w:hAnsi="Cambria" w:cs="Cambria"/>
          <w:b/>
          <w:color w:val="5F497A" w:themeColor="accent4" w:themeShade="BF"/>
          <w:sz w:val="24"/>
          <w:szCs w:val="24"/>
          <w:lang w:val="en-GB"/>
        </w:rPr>
        <w:t xml:space="preserve"> 2018</w:t>
      </w:r>
      <w:r w:rsidRPr="00CD4FBC">
        <w:rPr>
          <w:rFonts w:ascii="Cambria" w:eastAsia="Cambria" w:hAnsi="Cambria" w:cs="Cambria"/>
          <w:color w:val="5F497A" w:themeColor="accent4" w:themeShade="BF"/>
          <w:sz w:val="24"/>
          <w:szCs w:val="24"/>
          <w:lang w:val="en-GB"/>
        </w:rPr>
        <w:tab/>
      </w:r>
    </w:p>
    <w:p w:rsidR="0000405C" w:rsidRPr="00590C34" w:rsidRDefault="0000405C">
      <w:pPr>
        <w:spacing w:after="0"/>
        <w:contextualSpacing w:val="0"/>
        <w:rPr>
          <w:rFonts w:ascii="Cambria" w:eastAsia="Cambria" w:hAnsi="Cambria" w:cs="Cambria"/>
          <w:b/>
          <w:lang w:val="en-GB"/>
        </w:rPr>
      </w:pPr>
    </w:p>
    <w:p w:rsidR="0000405C" w:rsidRPr="00590C34" w:rsidRDefault="00EF79C7">
      <w:pPr>
        <w:tabs>
          <w:tab w:val="left" w:pos="3150"/>
        </w:tabs>
        <w:spacing w:after="0" w:line="360" w:lineRule="auto"/>
        <w:contextualSpacing w:val="0"/>
        <w:rPr>
          <w:rFonts w:ascii="Cambria" w:eastAsia="Cambria" w:hAnsi="Cambria" w:cs="Cambria"/>
          <w:lang w:val="en-GB"/>
        </w:rPr>
      </w:pPr>
      <w:r w:rsidRPr="00590C34">
        <w:rPr>
          <w:rFonts w:ascii="Cambria" w:eastAsia="Cambria" w:hAnsi="Cambria" w:cs="Cambria"/>
          <w:b/>
          <w:lang w:val="en-GB"/>
        </w:rPr>
        <w:t>Theme:</w:t>
      </w:r>
      <w:r w:rsidRPr="00590C34">
        <w:rPr>
          <w:rFonts w:ascii="Cambria" w:eastAsia="Cambria" w:hAnsi="Cambria" w:cs="Cambria"/>
          <w:lang w:val="en-GB"/>
        </w:rPr>
        <w:t xml:space="preserve"> a buddy system for people with intellectual disabilities, inclusive access to the university, examples of good practice</w:t>
      </w:r>
    </w:p>
    <w:p w:rsidR="0000405C" w:rsidRPr="00590C34" w:rsidRDefault="0000405C">
      <w:pPr>
        <w:spacing w:after="0"/>
        <w:contextualSpacing w:val="0"/>
        <w:rPr>
          <w:rFonts w:ascii="Cambria" w:eastAsia="Cambria" w:hAnsi="Cambria" w:cs="Cambria"/>
          <w:b/>
          <w:lang w:val="en-GB"/>
        </w:rPr>
      </w:pPr>
    </w:p>
    <w:tbl>
      <w:tblPr>
        <w:tblStyle w:val="a0"/>
        <w:tblW w:w="6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422"/>
      </w:tblGrid>
      <w:tr w:rsidR="0000405C" w:rsidRPr="00590C34"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8:30 – 9:00</w:t>
            </w:r>
          </w:p>
        </w:tc>
        <w:tc>
          <w:tcPr>
            <w:tcW w:w="5423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Registration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9:00 – 9:30</w:t>
            </w:r>
          </w:p>
        </w:tc>
        <w:tc>
          <w:tcPr>
            <w:tcW w:w="5423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Welcoming conference participants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9:30 – 10:30</w:t>
            </w:r>
          </w:p>
        </w:tc>
        <w:tc>
          <w:tcPr>
            <w:tcW w:w="5423" w:type="dxa"/>
          </w:tcPr>
          <w:p w:rsidR="0000405C" w:rsidRPr="00590C34" w:rsidRDefault="00CD4FBC">
            <w:pPr>
              <w:spacing w:line="240" w:lineRule="auto"/>
              <w:contextualSpacing w:val="0"/>
              <w:rPr>
                <w:rFonts w:ascii="Cambria" w:eastAsia="Cambria" w:hAnsi="Cambria" w:cs="Cambria"/>
                <w:i/>
                <w:lang w:val="en-GB"/>
              </w:rPr>
            </w:pPr>
            <w:r>
              <w:rPr>
                <w:rFonts w:ascii="Cambria" w:eastAsia="Cambria" w:hAnsi="Cambria" w:cs="Cambria"/>
                <w:lang w:val="en-GB"/>
              </w:rPr>
              <w:t>Keynote lecture</w:t>
            </w:r>
            <w:r w:rsidRPr="00590C34">
              <w:rPr>
                <w:rFonts w:ascii="Cambria" w:eastAsia="Cambria" w:hAnsi="Cambria" w:cs="Cambria"/>
                <w:lang w:val="en-GB"/>
              </w:rPr>
              <w:t xml:space="preserve"> </w:t>
            </w:r>
            <w:r w:rsidR="00EF79C7" w:rsidRPr="00590C34">
              <w:rPr>
                <w:rFonts w:ascii="Cambria" w:eastAsia="Cambria" w:hAnsi="Cambria" w:cs="Cambria"/>
                <w:lang w:val="en-GB"/>
              </w:rPr>
              <w:t>(including discussion)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10:30 – 11:00</w:t>
            </w:r>
          </w:p>
        </w:tc>
        <w:tc>
          <w:tcPr>
            <w:tcW w:w="5423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Coffee break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11:00 – 11:30</w:t>
            </w:r>
          </w:p>
        </w:tc>
        <w:tc>
          <w:tcPr>
            <w:tcW w:w="5423" w:type="dxa"/>
          </w:tcPr>
          <w:p w:rsidR="0000405C" w:rsidRPr="00590C34" w:rsidRDefault="00CD4FBC">
            <w:pPr>
              <w:spacing w:line="240" w:lineRule="auto"/>
              <w:contextualSpacing w:val="0"/>
              <w:rPr>
                <w:rFonts w:ascii="Cambria" w:eastAsia="Cambria" w:hAnsi="Cambria" w:cs="Cambria"/>
                <w:b/>
                <w:lang w:val="en-GB"/>
              </w:rPr>
            </w:pPr>
            <w:r>
              <w:rPr>
                <w:rFonts w:ascii="Cambria" w:eastAsia="Cambria" w:hAnsi="Cambria" w:cs="Cambria"/>
                <w:lang w:val="en-GB"/>
              </w:rPr>
              <w:t>Keynote lecture</w:t>
            </w:r>
            <w:r w:rsidRPr="00590C34">
              <w:rPr>
                <w:rFonts w:ascii="Cambria" w:eastAsia="Cambria" w:hAnsi="Cambria" w:cs="Cambria"/>
                <w:lang w:val="en-GB"/>
              </w:rPr>
              <w:t xml:space="preserve"> </w:t>
            </w:r>
            <w:r w:rsidR="00EF79C7" w:rsidRPr="00590C34">
              <w:rPr>
                <w:rFonts w:ascii="Cambria" w:eastAsia="Cambria" w:hAnsi="Cambria" w:cs="Cambria"/>
                <w:lang w:val="en-GB"/>
              </w:rPr>
              <w:t>(including discussion)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11:30 – 13:00</w:t>
            </w:r>
          </w:p>
        </w:tc>
        <w:tc>
          <w:tcPr>
            <w:tcW w:w="5423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Lunch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13.00 – 15:00</w:t>
            </w:r>
          </w:p>
        </w:tc>
        <w:tc>
          <w:tcPr>
            <w:tcW w:w="5423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Parallel sections 1-3</w:t>
            </w:r>
          </w:p>
          <w:p w:rsidR="00CD4FBC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i/>
                <w:lang w:val="en-GB"/>
              </w:rPr>
            </w:pPr>
            <w:r w:rsidRPr="00B55C1A">
              <w:rPr>
                <w:rFonts w:ascii="Cambria" w:eastAsia="Cambria" w:hAnsi="Cambria" w:cs="Cambria"/>
                <w:b/>
                <w:i/>
                <w:lang w:val="en-GB"/>
              </w:rPr>
              <w:t>Section 1:</w:t>
            </w:r>
            <w:r w:rsidRPr="00590C34">
              <w:rPr>
                <w:rFonts w:ascii="Cambria" w:eastAsia="Cambria" w:hAnsi="Cambria" w:cs="Cambria"/>
                <w:i/>
                <w:lang w:val="en-GB"/>
              </w:rPr>
              <w:t xml:space="preserve"> Creating job opportunities for people with </w:t>
            </w:r>
            <w:r w:rsidR="002338DF" w:rsidRPr="00CD4FBC">
              <w:rPr>
                <w:rFonts w:ascii="Cambria" w:eastAsia="Cambria" w:hAnsi="Cambria" w:cs="Cambria"/>
                <w:i/>
                <w:lang w:val="en-GB"/>
              </w:rPr>
              <w:t>intellectual</w:t>
            </w:r>
            <w:r w:rsidR="002338DF" w:rsidRPr="002338DF">
              <w:rPr>
                <w:rFonts w:ascii="Cambria" w:eastAsia="Cambria" w:hAnsi="Cambria" w:cs="Cambria"/>
                <w:i/>
                <w:color w:val="FF0000"/>
                <w:lang w:val="en-GB"/>
              </w:rPr>
              <w:t xml:space="preserve"> </w:t>
            </w:r>
            <w:r w:rsidRPr="00590C34">
              <w:rPr>
                <w:rFonts w:ascii="Cambria" w:eastAsia="Cambria" w:hAnsi="Cambria" w:cs="Cambria"/>
                <w:i/>
                <w:lang w:val="en-GB"/>
              </w:rPr>
              <w:t>disabilities at universities</w:t>
            </w:r>
            <w:r w:rsidR="002338DF">
              <w:rPr>
                <w:rFonts w:ascii="Cambria" w:eastAsia="Cambria" w:hAnsi="Cambria" w:cs="Cambria"/>
                <w:i/>
                <w:lang w:val="en-GB"/>
              </w:rPr>
              <w:t xml:space="preserve"> </w:t>
            </w:r>
          </w:p>
          <w:p w:rsidR="0000405C" w:rsidRPr="00B55C1A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i/>
                <w:color w:val="FF0000"/>
                <w:lang w:val="en-GB"/>
              </w:rPr>
            </w:pPr>
            <w:r w:rsidRPr="00B55C1A">
              <w:rPr>
                <w:rFonts w:ascii="Cambria" w:eastAsia="Cambria" w:hAnsi="Cambria" w:cs="Cambria"/>
                <w:b/>
                <w:i/>
                <w:lang w:val="en-GB"/>
              </w:rPr>
              <w:t>Section 2:</w:t>
            </w:r>
            <w:r w:rsidRPr="00590C34">
              <w:rPr>
                <w:rFonts w:ascii="Cambria" w:eastAsia="Cambria" w:hAnsi="Cambria" w:cs="Cambria"/>
                <w:i/>
                <w:lang w:val="en-GB"/>
              </w:rPr>
              <w:t xml:space="preserve"> </w:t>
            </w:r>
            <w:r w:rsidR="00B55C1A" w:rsidRPr="00CD4FBC">
              <w:rPr>
                <w:rFonts w:ascii="Cambria" w:eastAsia="Cambria" w:hAnsi="Cambria" w:cs="Cambria"/>
                <w:i/>
                <w:lang w:val="en-GB"/>
              </w:rPr>
              <w:t>People with intellectual disabilities and their involvement in University life with the help/assistance of students-volunteers</w:t>
            </w:r>
          </w:p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B55C1A">
              <w:rPr>
                <w:rFonts w:ascii="Cambria" w:eastAsia="Cambria" w:hAnsi="Cambria" w:cs="Cambria"/>
                <w:b/>
                <w:i/>
                <w:lang w:val="en-GB"/>
              </w:rPr>
              <w:t>Section 3:</w:t>
            </w:r>
            <w:r w:rsidRPr="00590C34">
              <w:rPr>
                <w:rFonts w:ascii="Cambria" w:eastAsia="Cambria" w:hAnsi="Cambria" w:cs="Cambria"/>
                <w:i/>
                <w:lang w:val="en-GB"/>
              </w:rPr>
              <w:t xml:space="preserve"> Creating an inclusive UP campus</w:t>
            </w:r>
          </w:p>
        </w:tc>
      </w:tr>
      <w:tr w:rsidR="0000405C" w:rsidRPr="00590C34">
        <w:tc>
          <w:tcPr>
            <w:tcW w:w="1418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15:00 – 15.30</w:t>
            </w:r>
          </w:p>
        </w:tc>
        <w:tc>
          <w:tcPr>
            <w:tcW w:w="5423" w:type="dxa"/>
          </w:tcPr>
          <w:p w:rsidR="0000405C" w:rsidRPr="00590C34" w:rsidRDefault="00EF79C7">
            <w:pPr>
              <w:spacing w:line="240" w:lineRule="auto"/>
              <w:contextualSpacing w:val="0"/>
              <w:rPr>
                <w:rFonts w:ascii="Cambria" w:eastAsia="Cambria" w:hAnsi="Cambria" w:cs="Cambria"/>
                <w:lang w:val="en-GB"/>
              </w:rPr>
            </w:pPr>
            <w:r w:rsidRPr="00590C34">
              <w:rPr>
                <w:rFonts w:ascii="Cambria" w:eastAsia="Cambria" w:hAnsi="Cambria" w:cs="Cambria"/>
                <w:lang w:val="en-GB"/>
              </w:rPr>
              <w:t>Conference conclusion</w:t>
            </w:r>
          </w:p>
        </w:tc>
      </w:tr>
    </w:tbl>
    <w:p w:rsidR="0000405C" w:rsidRDefault="00EF79C7">
      <w:pPr>
        <w:tabs>
          <w:tab w:val="left" w:pos="3150"/>
        </w:tabs>
        <w:spacing w:after="0" w:line="240" w:lineRule="auto"/>
        <w:contextualSpacing w:val="0"/>
        <w:rPr>
          <w:rFonts w:ascii="Cambria" w:eastAsia="Cambria" w:hAnsi="Cambria" w:cs="Cambria"/>
          <w:strike/>
          <w:lang w:val="en-GB"/>
        </w:rPr>
      </w:pPr>
      <w:r w:rsidRPr="00590C34">
        <w:rPr>
          <w:rFonts w:ascii="Cambria" w:eastAsia="Cambria" w:hAnsi="Cambria" w:cs="Cambria"/>
          <w:lang w:val="en-GB"/>
        </w:rPr>
        <w:t xml:space="preserve">                                          </w:t>
      </w:r>
    </w:p>
    <w:p w:rsidR="006E3988" w:rsidRPr="00CD4FBC" w:rsidRDefault="006E3988" w:rsidP="006E3988">
      <w:pPr>
        <w:tabs>
          <w:tab w:val="left" w:pos="3150"/>
        </w:tabs>
        <w:spacing w:after="0" w:line="240" w:lineRule="auto"/>
        <w:contextualSpacing w:val="0"/>
        <w:jc w:val="center"/>
        <w:rPr>
          <w:rFonts w:ascii="Cambria" w:eastAsia="Cambria" w:hAnsi="Cambria" w:cs="Cambria"/>
          <w:lang w:val="en-GB"/>
        </w:rPr>
      </w:pPr>
      <w:r w:rsidRPr="00CD4FBC">
        <w:rPr>
          <w:rFonts w:ascii="Cambria" w:eastAsia="Cambria" w:hAnsi="Cambria" w:cs="Cambria"/>
          <w:lang w:val="en-GB"/>
        </w:rPr>
        <w:t>The programme may be subject to change</w:t>
      </w:r>
    </w:p>
    <w:p w:rsidR="000A3BE8" w:rsidRDefault="000A3BE8">
      <w:pPr>
        <w:tabs>
          <w:tab w:val="left" w:pos="3150"/>
        </w:tabs>
        <w:spacing w:after="0" w:line="240" w:lineRule="auto"/>
        <w:contextualSpacing w:val="0"/>
        <w:rPr>
          <w:rFonts w:ascii="Cambria" w:eastAsia="Cambria" w:hAnsi="Cambria" w:cs="Cambria"/>
          <w:b/>
          <w:lang w:val="en-GB"/>
        </w:rPr>
      </w:pPr>
    </w:p>
    <w:p w:rsidR="0000405C" w:rsidRPr="00590C34" w:rsidRDefault="00EF79C7">
      <w:pPr>
        <w:tabs>
          <w:tab w:val="left" w:pos="3150"/>
        </w:tabs>
        <w:spacing w:after="0" w:line="240" w:lineRule="auto"/>
        <w:contextualSpacing w:val="0"/>
        <w:rPr>
          <w:rFonts w:ascii="Cambria" w:eastAsia="Cambria" w:hAnsi="Cambria" w:cs="Cambria"/>
          <w:b/>
          <w:lang w:val="en-GB"/>
        </w:rPr>
      </w:pPr>
      <w:r w:rsidRPr="00590C34">
        <w:rPr>
          <w:rFonts w:ascii="Cambria" w:eastAsia="Cambria" w:hAnsi="Cambria" w:cs="Cambria"/>
          <w:b/>
          <w:lang w:val="en-GB"/>
        </w:rPr>
        <w:t>Keynote speakers:</w:t>
      </w:r>
    </w:p>
    <w:p w:rsidR="0000405C" w:rsidRPr="00590C34" w:rsidRDefault="0000405C">
      <w:pPr>
        <w:tabs>
          <w:tab w:val="left" w:pos="3150"/>
        </w:tabs>
        <w:spacing w:after="0" w:line="240" w:lineRule="auto"/>
        <w:contextualSpacing w:val="0"/>
        <w:rPr>
          <w:rFonts w:ascii="Cambria" w:eastAsia="Cambria" w:hAnsi="Cambria" w:cs="Cambria"/>
          <w:b/>
          <w:lang w:val="en-GB"/>
        </w:rPr>
      </w:pPr>
    </w:p>
    <w:p w:rsidR="0000405C" w:rsidRPr="00590C34" w:rsidRDefault="00EF79C7">
      <w:pPr>
        <w:spacing w:after="0" w:line="240" w:lineRule="auto"/>
        <w:ind w:firstLine="1"/>
        <w:contextualSpacing w:val="0"/>
        <w:rPr>
          <w:rFonts w:ascii="Cambria" w:eastAsia="Cambria" w:hAnsi="Cambria" w:cs="Cambria"/>
          <w:color w:val="000000"/>
          <w:lang w:val="en-GB"/>
        </w:rPr>
      </w:pPr>
      <w:proofErr w:type="spellStart"/>
      <w:r w:rsidRPr="00590C34">
        <w:rPr>
          <w:rFonts w:ascii="Cambria" w:eastAsia="Cambria" w:hAnsi="Cambria" w:cs="Cambria"/>
          <w:b/>
          <w:color w:val="000000"/>
          <w:lang w:val="en-GB"/>
        </w:rPr>
        <w:t>Raf</w:t>
      </w:r>
      <w:proofErr w:type="spellEnd"/>
      <w:r w:rsidRPr="00590C34">
        <w:rPr>
          <w:rFonts w:ascii="Cambria" w:eastAsia="Cambria" w:hAnsi="Cambria" w:cs="Cambria"/>
          <w:b/>
          <w:color w:val="000000"/>
          <w:lang w:val="en-GB"/>
        </w:rPr>
        <w:t xml:space="preserve"> </w:t>
      </w:r>
      <w:proofErr w:type="spellStart"/>
      <w:r w:rsidRPr="00590C34">
        <w:rPr>
          <w:rFonts w:ascii="Cambria" w:eastAsia="Cambria" w:hAnsi="Cambria" w:cs="Cambria"/>
          <w:b/>
          <w:color w:val="000000"/>
          <w:lang w:val="en-GB"/>
        </w:rPr>
        <w:t>Hensbergen</w:t>
      </w:r>
      <w:proofErr w:type="spellEnd"/>
      <w:r w:rsidRPr="00590C34">
        <w:rPr>
          <w:rFonts w:ascii="Cambria" w:eastAsia="Cambria" w:hAnsi="Cambria" w:cs="Cambria"/>
          <w:color w:val="000000"/>
          <w:lang w:val="en-GB"/>
        </w:rPr>
        <w:t xml:space="preserve"> - foreign lecturer, Belgian social worker with rich experience in working with people with intellectual disabilities</w:t>
      </w:r>
    </w:p>
    <w:p w:rsidR="0000405C" w:rsidRPr="00590C34" w:rsidRDefault="00EF79C7">
      <w:pPr>
        <w:spacing w:after="0" w:line="240" w:lineRule="auto"/>
        <w:contextualSpacing w:val="0"/>
        <w:rPr>
          <w:rFonts w:ascii="Cambria" w:eastAsia="Cambria" w:hAnsi="Cambria" w:cs="Cambria"/>
          <w:color w:val="000000"/>
          <w:lang w:val="en-GB"/>
        </w:rPr>
      </w:pPr>
      <w:r w:rsidRPr="00590C34">
        <w:rPr>
          <w:rFonts w:ascii="Cambria" w:eastAsia="Cambria" w:hAnsi="Cambria" w:cs="Cambria"/>
          <w:b/>
          <w:color w:val="000000"/>
          <w:lang w:val="en-GB"/>
        </w:rPr>
        <w:t xml:space="preserve">Tatiana Matulayová, Libor </w:t>
      </w:r>
      <w:proofErr w:type="spellStart"/>
      <w:r w:rsidRPr="00590C34">
        <w:rPr>
          <w:rFonts w:ascii="Cambria" w:eastAsia="Cambria" w:hAnsi="Cambria" w:cs="Cambria"/>
          <w:b/>
          <w:color w:val="000000"/>
          <w:lang w:val="en-GB"/>
        </w:rPr>
        <w:t>Novosad</w:t>
      </w:r>
      <w:proofErr w:type="spellEnd"/>
      <w:r w:rsidRPr="00590C34">
        <w:rPr>
          <w:rFonts w:ascii="Cambria" w:eastAsia="Cambria" w:hAnsi="Cambria" w:cs="Cambria"/>
          <w:b/>
          <w:color w:val="000000"/>
          <w:lang w:val="en-GB"/>
        </w:rPr>
        <w:t xml:space="preserve">, </w:t>
      </w:r>
      <w:proofErr w:type="spellStart"/>
      <w:r w:rsidRPr="00590C34">
        <w:rPr>
          <w:rFonts w:ascii="Cambria" w:eastAsia="Cambria" w:hAnsi="Cambria" w:cs="Cambria"/>
          <w:b/>
          <w:color w:val="000000"/>
          <w:lang w:val="en-GB"/>
        </w:rPr>
        <w:t>Zdeňka</w:t>
      </w:r>
      <w:proofErr w:type="spellEnd"/>
      <w:r w:rsidRPr="00590C34">
        <w:rPr>
          <w:rFonts w:ascii="Cambria" w:eastAsia="Cambria" w:hAnsi="Cambria" w:cs="Cambria"/>
          <w:b/>
          <w:color w:val="000000"/>
          <w:lang w:val="en-GB"/>
        </w:rPr>
        <w:t xml:space="preserve"> </w:t>
      </w:r>
      <w:proofErr w:type="spellStart"/>
      <w:r w:rsidRPr="00590C34">
        <w:rPr>
          <w:rFonts w:ascii="Cambria" w:eastAsia="Cambria" w:hAnsi="Cambria" w:cs="Cambria"/>
          <w:b/>
          <w:color w:val="000000"/>
          <w:lang w:val="en-GB"/>
        </w:rPr>
        <w:t>Kozáková</w:t>
      </w:r>
      <w:proofErr w:type="spellEnd"/>
      <w:r w:rsidRPr="00590C34">
        <w:rPr>
          <w:rFonts w:ascii="Cambria" w:eastAsia="Cambria" w:hAnsi="Cambria" w:cs="Cambria"/>
          <w:color w:val="000000"/>
          <w:lang w:val="en-GB"/>
        </w:rPr>
        <w:t xml:space="preserve"> </w:t>
      </w:r>
      <w:proofErr w:type="spellStart"/>
      <w:r w:rsidRPr="00590C34">
        <w:rPr>
          <w:rFonts w:ascii="Cambria" w:eastAsia="Cambria" w:hAnsi="Cambria" w:cs="Cambria"/>
          <w:color w:val="000000"/>
          <w:lang w:val="en-GB"/>
        </w:rPr>
        <w:t>Palacký</w:t>
      </w:r>
      <w:proofErr w:type="spellEnd"/>
      <w:r w:rsidRPr="00590C34">
        <w:rPr>
          <w:rFonts w:ascii="Cambria" w:eastAsia="Cambria" w:hAnsi="Cambria" w:cs="Cambria"/>
          <w:color w:val="000000"/>
          <w:lang w:val="en-GB"/>
        </w:rPr>
        <w:t xml:space="preserve"> University Olomouc</w:t>
      </w:r>
    </w:p>
    <w:p w:rsidR="0000405C" w:rsidRPr="00590C34" w:rsidRDefault="00EF79C7">
      <w:pPr>
        <w:spacing w:after="0" w:line="240" w:lineRule="auto"/>
        <w:ind w:left="-284" w:firstLine="284"/>
        <w:contextualSpacing w:val="0"/>
        <w:rPr>
          <w:rFonts w:ascii="Cambria" w:eastAsia="Cambria" w:hAnsi="Cambria" w:cs="Cambria"/>
          <w:color w:val="000000"/>
          <w:lang w:val="en-GB"/>
        </w:rPr>
      </w:pPr>
      <w:r w:rsidRPr="00590C34">
        <w:rPr>
          <w:rFonts w:ascii="Cambria" w:eastAsia="Cambria" w:hAnsi="Cambria" w:cs="Cambria"/>
          <w:b/>
          <w:color w:val="000000"/>
          <w:lang w:val="en-GB"/>
        </w:rPr>
        <w:t xml:space="preserve">Jan </w:t>
      </w:r>
      <w:proofErr w:type="spellStart"/>
      <w:r w:rsidRPr="00590C34">
        <w:rPr>
          <w:rFonts w:ascii="Cambria" w:eastAsia="Cambria" w:hAnsi="Cambria" w:cs="Cambria"/>
          <w:b/>
          <w:color w:val="000000"/>
          <w:lang w:val="en-GB"/>
        </w:rPr>
        <w:t>Šiška</w:t>
      </w:r>
      <w:proofErr w:type="spellEnd"/>
      <w:r w:rsidRPr="00590C34">
        <w:rPr>
          <w:rFonts w:ascii="Cambria" w:eastAsia="Cambria" w:hAnsi="Cambria" w:cs="Cambria"/>
          <w:color w:val="000000"/>
          <w:lang w:val="en-GB"/>
        </w:rPr>
        <w:t xml:space="preserve"> Charles University in </w:t>
      </w:r>
      <w:r w:rsidR="00590C34" w:rsidRPr="00590C34">
        <w:rPr>
          <w:rFonts w:ascii="Cambria" w:eastAsia="Cambria" w:hAnsi="Cambria" w:cs="Cambria"/>
          <w:color w:val="000000"/>
          <w:lang w:val="en-GB"/>
        </w:rPr>
        <w:t>Prague</w:t>
      </w:r>
    </w:p>
    <w:p w:rsidR="0000405C" w:rsidRPr="00590C34" w:rsidRDefault="00EF79C7">
      <w:pPr>
        <w:spacing w:after="0" w:line="240" w:lineRule="auto"/>
        <w:ind w:left="-284" w:firstLine="284"/>
        <w:contextualSpacing w:val="0"/>
        <w:rPr>
          <w:rFonts w:ascii="Cambria" w:eastAsia="Cambria" w:hAnsi="Cambria" w:cs="Cambria"/>
          <w:color w:val="000000"/>
          <w:lang w:val="en-GB"/>
        </w:rPr>
      </w:pPr>
      <w:r w:rsidRPr="00590C34">
        <w:rPr>
          <w:rFonts w:ascii="Cambria" w:eastAsia="Cambria" w:hAnsi="Cambria" w:cs="Cambria"/>
          <w:b/>
          <w:color w:val="000000"/>
          <w:lang w:val="en-GB"/>
        </w:rPr>
        <w:t xml:space="preserve">Lenka </w:t>
      </w:r>
      <w:proofErr w:type="spellStart"/>
      <w:r w:rsidRPr="00590C34">
        <w:rPr>
          <w:rFonts w:ascii="Cambria" w:eastAsia="Cambria" w:hAnsi="Cambria" w:cs="Cambria"/>
          <w:b/>
          <w:color w:val="000000"/>
          <w:lang w:val="en-GB"/>
        </w:rPr>
        <w:t>Krhutová</w:t>
      </w:r>
      <w:proofErr w:type="spellEnd"/>
      <w:r w:rsidRPr="00590C34">
        <w:rPr>
          <w:rFonts w:ascii="Cambria" w:eastAsia="Cambria" w:hAnsi="Cambria" w:cs="Cambria"/>
          <w:color w:val="000000"/>
          <w:lang w:val="en-GB"/>
        </w:rPr>
        <w:t xml:space="preserve"> University of Ostrava  </w:t>
      </w:r>
    </w:p>
    <w:p w:rsidR="0000405C" w:rsidRPr="00590C34" w:rsidRDefault="00EF79C7">
      <w:pPr>
        <w:tabs>
          <w:tab w:val="left" w:pos="3150"/>
        </w:tabs>
        <w:spacing w:after="0" w:line="240" w:lineRule="auto"/>
        <w:contextualSpacing w:val="0"/>
        <w:rPr>
          <w:rFonts w:ascii="Cambria" w:eastAsia="Cambria" w:hAnsi="Cambria" w:cs="Cambria"/>
          <w:highlight w:val="white"/>
          <w:lang w:val="en-GB"/>
        </w:rPr>
      </w:pPr>
      <w:r w:rsidRPr="00590C34">
        <w:rPr>
          <w:rFonts w:ascii="Cambria" w:eastAsia="Cambria" w:hAnsi="Cambria" w:cs="Cambria"/>
          <w:b/>
          <w:lang w:val="en-GB"/>
        </w:rPr>
        <w:t xml:space="preserve">Alena </w:t>
      </w:r>
      <w:proofErr w:type="spellStart"/>
      <w:r w:rsidRPr="00590C34">
        <w:rPr>
          <w:rFonts w:ascii="Cambria" w:eastAsia="Cambria" w:hAnsi="Cambria" w:cs="Cambria"/>
          <w:b/>
          <w:lang w:val="en-GB"/>
        </w:rPr>
        <w:t>Blažková</w:t>
      </w:r>
      <w:proofErr w:type="spellEnd"/>
      <w:r w:rsidRPr="00590C34">
        <w:rPr>
          <w:rFonts w:ascii="Cambria" w:eastAsia="Cambria" w:hAnsi="Cambria" w:cs="Cambria"/>
          <w:lang w:val="en-GB"/>
        </w:rPr>
        <w:t xml:space="preserve"> Society for the Support of People with Intellectual Disabilities</w:t>
      </w:r>
    </w:p>
    <w:p w:rsidR="0000405C" w:rsidRPr="00590C34" w:rsidRDefault="00EF79C7">
      <w:pPr>
        <w:spacing w:after="0" w:line="240" w:lineRule="auto"/>
        <w:contextualSpacing w:val="0"/>
        <w:rPr>
          <w:rFonts w:ascii="Cambria" w:eastAsia="Cambria" w:hAnsi="Cambria" w:cs="Cambria"/>
          <w:lang w:val="en-GB"/>
        </w:rPr>
      </w:pPr>
      <w:r w:rsidRPr="00590C34">
        <w:rPr>
          <w:rFonts w:ascii="Cambria" w:eastAsia="Cambria" w:hAnsi="Cambria" w:cs="Cambria"/>
          <w:b/>
          <w:lang w:val="en-GB"/>
        </w:rPr>
        <w:t xml:space="preserve">Romana </w:t>
      </w:r>
      <w:proofErr w:type="spellStart"/>
      <w:r w:rsidRPr="00590C34">
        <w:rPr>
          <w:rFonts w:ascii="Cambria" w:eastAsia="Cambria" w:hAnsi="Cambria" w:cs="Cambria"/>
          <w:b/>
          <w:lang w:val="en-GB"/>
        </w:rPr>
        <w:t>Jakešová</w:t>
      </w:r>
      <w:proofErr w:type="spellEnd"/>
      <w:r w:rsidRPr="00590C34">
        <w:rPr>
          <w:rFonts w:ascii="Cambria" w:eastAsia="Cambria" w:hAnsi="Cambria" w:cs="Cambria"/>
          <w:lang w:val="en-GB"/>
        </w:rPr>
        <w:t xml:space="preserve"> Public Defender of Rights</w:t>
      </w:r>
    </w:p>
    <w:p w:rsidR="0000405C" w:rsidRPr="00590C34" w:rsidRDefault="00EF79C7">
      <w:pPr>
        <w:spacing w:after="0" w:line="240" w:lineRule="auto"/>
        <w:contextualSpacing w:val="0"/>
        <w:rPr>
          <w:rFonts w:ascii="Cambria" w:eastAsia="Cambria" w:hAnsi="Cambria" w:cs="Cambria"/>
          <w:highlight w:val="white"/>
          <w:lang w:val="en-GB"/>
        </w:rPr>
      </w:pPr>
      <w:r w:rsidRPr="00590C34">
        <w:rPr>
          <w:rFonts w:ascii="Cambria" w:eastAsia="Cambria" w:hAnsi="Cambria" w:cs="Cambria"/>
          <w:b/>
          <w:lang w:val="en-GB"/>
        </w:rPr>
        <w:t xml:space="preserve">Petra </w:t>
      </w:r>
      <w:proofErr w:type="spellStart"/>
      <w:proofErr w:type="gramStart"/>
      <w:r w:rsidRPr="00590C34">
        <w:rPr>
          <w:rFonts w:ascii="Cambria" w:eastAsia="Cambria" w:hAnsi="Cambria" w:cs="Cambria"/>
          <w:b/>
          <w:lang w:val="en-GB"/>
        </w:rPr>
        <w:t>Francová</w:t>
      </w:r>
      <w:proofErr w:type="spellEnd"/>
      <w:r w:rsidRPr="00590C34">
        <w:rPr>
          <w:rFonts w:ascii="Cambria" w:eastAsia="Cambria" w:hAnsi="Cambria" w:cs="Cambria"/>
          <w:lang w:val="en-GB"/>
        </w:rPr>
        <w:t xml:space="preserve">  </w:t>
      </w:r>
      <w:r w:rsidRPr="00590C34">
        <w:rPr>
          <w:rFonts w:ascii="Cambria" w:eastAsia="Cambria" w:hAnsi="Cambria" w:cs="Cambria"/>
          <w:highlight w:val="white"/>
          <w:lang w:val="en-GB"/>
        </w:rPr>
        <w:t>P</w:t>
      </w:r>
      <w:proofErr w:type="gramEnd"/>
      <w:r w:rsidRPr="00590C34">
        <w:rPr>
          <w:rFonts w:ascii="Cambria" w:eastAsia="Cambria" w:hAnsi="Cambria" w:cs="Cambria"/>
          <w:highlight w:val="white"/>
          <w:lang w:val="en-GB"/>
        </w:rPr>
        <w:t>3 - People, Planet, Profit</w:t>
      </w:r>
    </w:p>
    <w:p w:rsidR="0000405C" w:rsidRPr="00590C34" w:rsidRDefault="0000405C">
      <w:pPr>
        <w:tabs>
          <w:tab w:val="left" w:pos="3150"/>
        </w:tabs>
        <w:spacing w:after="0" w:line="240" w:lineRule="auto"/>
        <w:contextualSpacing w:val="0"/>
        <w:rPr>
          <w:rFonts w:ascii="Cambria" w:eastAsia="Cambria" w:hAnsi="Cambria" w:cs="Cambria"/>
          <w:b/>
          <w:lang w:val="en-GB"/>
        </w:rPr>
      </w:pPr>
    </w:p>
    <w:p w:rsidR="0000405C" w:rsidRPr="00590C34" w:rsidRDefault="00EF79C7">
      <w:pPr>
        <w:tabs>
          <w:tab w:val="left" w:pos="3150"/>
        </w:tabs>
        <w:spacing w:after="0" w:line="240" w:lineRule="auto"/>
        <w:contextualSpacing w:val="0"/>
        <w:rPr>
          <w:rFonts w:ascii="Cambria" w:eastAsia="Cambria" w:hAnsi="Cambria" w:cs="Cambria"/>
          <w:b/>
          <w:lang w:val="en-GB"/>
        </w:rPr>
      </w:pPr>
      <w:r w:rsidRPr="00590C34">
        <w:rPr>
          <w:rFonts w:ascii="Cambria" w:eastAsia="Cambria" w:hAnsi="Cambria" w:cs="Cambria"/>
          <w:b/>
          <w:lang w:val="en-GB"/>
        </w:rPr>
        <w:t xml:space="preserve">Contact </w:t>
      </w:r>
      <w:r w:rsidR="000E3B7D" w:rsidRPr="00CD4FBC">
        <w:rPr>
          <w:rFonts w:ascii="Cambria" w:eastAsia="Cambria" w:hAnsi="Cambria" w:cs="Cambria"/>
          <w:b/>
          <w:lang w:val="en-GB"/>
        </w:rPr>
        <w:t>address:</w:t>
      </w:r>
    </w:p>
    <w:p w:rsidR="0000405C" w:rsidRPr="00590C34" w:rsidRDefault="00EF79C7">
      <w:pPr>
        <w:tabs>
          <w:tab w:val="left" w:pos="3150"/>
        </w:tabs>
        <w:spacing w:after="0" w:line="240" w:lineRule="auto"/>
        <w:contextualSpacing w:val="0"/>
        <w:rPr>
          <w:rFonts w:ascii="Cambria" w:eastAsia="Cambria" w:hAnsi="Cambria" w:cs="Cambria"/>
          <w:b/>
          <w:lang w:val="en-GB"/>
        </w:rPr>
      </w:pPr>
      <w:r w:rsidRPr="00590C34">
        <w:rPr>
          <w:rFonts w:ascii="Cambria" w:eastAsia="Cambria" w:hAnsi="Cambria" w:cs="Cambria"/>
          <w:b/>
          <w:lang w:val="en-GB"/>
        </w:rPr>
        <w:t>Tatiana Matulayová</w:t>
      </w:r>
    </w:p>
    <w:p w:rsidR="0000405C" w:rsidRPr="00590C34" w:rsidRDefault="00EF79C7">
      <w:pPr>
        <w:spacing w:after="0" w:line="240" w:lineRule="auto"/>
        <w:contextualSpacing w:val="0"/>
        <w:rPr>
          <w:rFonts w:ascii="Cambria" w:eastAsia="Cambria" w:hAnsi="Cambria" w:cs="Cambria"/>
          <w:lang w:val="en-GB"/>
        </w:rPr>
      </w:pPr>
      <w:r w:rsidRPr="00590C34">
        <w:rPr>
          <w:rFonts w:ascii="Cambria" w:eastAsia="Cambria" w:hAnsi="Cambria" w:cs="Cambria"/>
          <w:lang w:val="en-GB"/>
        </w:rPr>
        <w:t>Department of Christian Social Work</w:t>
      </w:r>
    </w:p>
    <w:p w:rsidR="0000405C" w:rsidRPr="00590C34" w:rsidRDefault="00EF79C7">
      <w:pPr>
        <w:spacing w:after="0" w:line="240" w:lineRule="auto"/>
        <w:contextualSpacing w:val="0"/>
        <w:rPr>
          <w:rFonts w:ascii="Cambria" w:eastAsia="Cambria" w:hAnsi="Cambria" w:cs="Cambria"/>
          <w:lang w:val="en-GB"/>
        </w:rPr>
      </w:pPr>
      <w:proofErr w:type="spellStart"/>
      <w:r w:rsidRPr="00590C34">
        <w:rPr>
          <w:rFonts w:ascii="Cambria" w:eastAsia="Cambria" w:hAnsi="Cambria" w:cs="Cambria"/>
          <w:lang w:val="en-GB"/>
        </w:rPr>
        <w:t>Sts</w:t>
      </w:r>
      <w:proofErr w:type="spellEnd"/>
      <w:r w:rsidRPr="00590C34">
        <w:rPr>
          <w:rFonts w:ascii="Cambria" w:eastAsia="Cambria" w:hAnsi="Cambria" w:cs="Cambria"/>
          <w:lang w:val="en-GB"/>
        </w:rPr>
        <w:t xml:space="preserve"> Cyril and Methodius Faculty of Theology</w:t>
      </w:r>
      <w:r w:rsidR="000E3B7D">
        <w:rPr>
          <w:rFonts w:ascii="Cambria" w:eastAsia="Cambria" w:hAnsi="Cambria" w:cs="Cambria"/>
          <w:lang w:val="en-GB"/>
        </w:rPr>
        <w:t>,</w:t>
      </w:r>
      <w:r w:rsidRPr="00590C34">
        <w:rPr>
          <w:rFonts w:ascii="Cambria" w:eastAsia="Cambria" w:hAnsi="Cambria" w:cs="Cambria"/>
          <w:lang w:val="en-GB"/>
        </w:rPr>
        <w:t xml:space="preserve"> </w:t>
      </w:r>
      <w:proofErr w:type="spellStart"/>
      <w:r w:rsidRPr="00590C34">
        <w:rPr>
          <w:rFonts w:ascii="Cambria" w:eastAsia="Cambria" w:hAnsi="Cambria" w:cs="Cambria"/>
          <w:lang w:val="en-GB"/>
        </w:rPr>
        <w:t>Palacký</w:t>
      </w:r>
      <w:proofErr w:type="spellEnd"/>
      <w:r w:rsidRPr="00590C34">
        <w:rPr>
          <w:rFonts w:ascii="Cambria" w:eastAsia="Cambria" w:hAnsi="Cambria" w:cs="Cambria"/>
          <w:lang w:val="en-GB"/>
        </w:rPr>
        <w:t xml:space="preserve"> University Olomouc </w:t>
      </w:r>
    </w:p>
    <w:p w:rsidR="0000405C" w:rsidRPr="00590C34" w:rsidRDefault="00EF79C7">
      <w:pPr>
        <w:spacing w:after="0" w:line="240" w:lineRule="auto"/>
        <w:contextualSpacing w:val="0"/>
        <w:rPr>
          <w:rFonts w:ascii="Cambria" w:eastAsia="Cambria" w:hAnsi="Cambria" w:cs="Cambria"/>
          <w:lang w:val="en-GB"/>
        </w:rPr>
      </w:pPr>
      <w:proofErr w:type="spellStart"/>
      <w:r w:rsidRPr="00590C34">
        <w:rPr>
          <w:rFonts w:ascii="Cambria" w:eastAsia="Cambria" w:hAnsi="Cambria" w:cs="Cambria"/>
          <w:lang w:val="en-GB"/>
        </w:rPr>
        <w:t>Univerzitní</w:t>
      </w:r>
      <w:proofErr w:type="spellEnd"/>
      <w:r w:rsidRPr="00590C34">
        <w:rPr>
          <w:rFonts w:ascii="Cambria" w:eastAsia="Cambria" w:hAnsi="Cambria" w:cs="Cambria"/>
          <w:lang w:val="en-GB"/>
        </w:rPr>
        <w:t xml:space="preserve"> 22</w:t>
      </w:r>
    </w:p>
    <w:p w:rsidR="0000405C" w:rsidRPr="00590C34" w:rsidRDefault="00EF79C7">
      <w:pPr>
        <w:spacing w:after="0" w:line="240" w:lineRule="auto"/>
        <w:contextualSpacing w:val="0"/>
        <w:rPr>
          <w:rFonts w:ascii="Cambria" w:eastAsia="Cambria" w:hAnsi="Cambria" w:cs="Cambria"/>
          <w:lang w:val="en-GB"/>
        </w:rPr>
      </w:pPr>
      <w:r w:rsidRPr="00590C34">
        <w:rPr>
          <w:rFonts w:ascii="Cambria" w:eastAsia="Cambria" w:hAnsi="Cambria" w:cs="Cambria"/>
          <w:lang w:val="en-GB"/>
        </w:rPr>
        <w:t>771 11 Olomouc</w:t>
      </w:r>
    </w:p>
    <w:p w:rsidR="0000405C" w:rsidRPr="00590C34" w:rsidRDefault="00EF79C7">
      <w:pPr>
        <w:spacing w:after="0" w:line="240" w:lineRule="auto"/>
        <w:contextualSpacing w:val="0"/>
        <w:rPr>
          <w:rFonts w:ascii="Cambria" w:eastAsia="Cambria" w:hAnsi="Cambria" w:cs="Cambria"/>
          <w:color w:val="000000"/>
          <w:u w:val="single"/>
          <w:lang w:val="en-GB"/>
        </w:rPr>
      </w:pPr>
      <w:r w:rsidRPr="00590C34">
        <w:rPr>
          <w:rFonts w:ascii="Cambria" w:eastAsia="Cambria" w:hAnsi="Cambria" w:cs="Cambria"/>
          <w:lang w:val="en-GB"/>
        </w:rPr>
        <w:t xml:space="preserve">E-mail: </w:t>
      </w:r>
      <w:hyperlink r:id="rId8">
        <w:r w:rsidRPr="00590C34">
          <w:rPr>
            <w:rFonts w:ascii="Cambria" w:eastAsia="Cambria" w:hAnsi="Cambria" w:cs="Cambria"/>
            <w:color w:val="000000"/>
            <w:u w:val="single"/>
            <w:lang w:val="en-GB"/>
          </w:rPr>
          <w:t>tatiana.matulayova@upol.cz</w:t>
        </w:r>
      </w:hyperlink>
    </w:p>
    <w:p w:rsidR="0000405C" w:rsidRPr="00590C34" w:rsidRDefault="00EF79C7">
      <w:pPr>
        <w:spacing w:after="0" w:line="240" w:lineRule="auto"/>
        <w:contextualSpacing w:val="0"/>
        <w:rPr>
          <w:rFonts w:ascii="Cambria" w:eastAsia="Cambria" w:hAnsi="Cambria" w:cs="Cambria"/>
          <w:lang w:val="en-GB"/>
        </w:rPr>
      </w:pPr>
      <w:r w:rsidRPr="00590C34">
        <w:rPr>
          <w:rFonts w:ascii="Cambria" w:eastAsia="Cambria" w:hAnsi="Cambria" w:cs="Cambria"/>
          <w:color w:val="000000"/>
          <w:lang w:val="en-GB"/>
        </w:rPr>
        <w:t xml:space="preserve">Phone: </w:t>
      </w:r>
      <w:r w:rsidRPr="00590C34">
        <w:rPr>
          <w:rFonts w:ascii="Cambria" w:eastAsia="Cambria" w:hAnsi="Cambria" w:cs="Cambria"/>
          <w:highlight w:val="white"/>
          <w:lang w:val="en-GB"/>
        </w:rPr>
        <w:t>585637195</w:t>
      </w:r>
    </w:p>
    <w:sectPr w:rsidR="0000405C" w:rsidRPr="00590C34" w:rsidSect="00004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1706" w:right="1103" w:bottom="1133" w:left="1134" w:header="1" w:footer="442" w:gutter="0"/>
      <w:pgNumType w:start="1"/>
      <w:cols w:num="2" w:space="708" w:equalWidth="0">
        <w:col w:w="6733" w:space="1134"/>
        <w:col w:w="6733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B8" w:rsidRDefault="008C47B8" w:rsidP="0000405C">
      <w:pPr>
        <w:spacing w:after="0" w:line="240" w:lineRule="auto"/>
      </w:pPr>
      <w:r>
        <w:separator/>
      </w:r>
    </w:p>
  </w:endnote>
  <w:endnote w:type="continuationSeparator" w:id="0">
    <w:p w:rsidR="008C47B8" w:rsidRDefault="008C47B8" w:rsidP="0000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5C" w:rsidRDefault="000040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contextualSpacing w:val="0"/>
      <w:rPr>
        <w:color w:val="4F4C4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5C" w:rsidRDefault="00EF79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Cambria" w:eastAsia="Cambria" w:hAnsi="Cambria" w:cs="Cambria"/>
        <w:color w:val="4F4C4D"/>
        <w:sz w:val="16"/>
        <w:szCs w:val="16"/>
      </w:rPr>
    </w:pPr>
    <w:r>
      <w:rPr>
        <w:rFonts w:ascii="Cambria" w:eastAsia="Cambria" w:hAnsi="Cambria" w:cs="Cambria"/>
        <w:color w:val="4F4C4D"/>
        <w:sz w:val="16"/>
        <w:szCs w:val="16"/>
      </w:rPr>
      <w:t xml:space="preserve">Palacký University Olomouc | </w:t>
    </w:r>
    <w:proofErr w:type="spellStart"/>
    <w:r>
      <w:rPr>
        <w:rFonts w:ascii="Cambria" w:eastAsia="Cambria" w:hAnsi="Cambria" w:cs="Cambria"/>
        <w:color w:val="4F4C4D"/>
        <w:sz w:val="16"/>
        <w:szCs w:val="16"/>
      </w:rPr>
      <w:t>Sts</w:t>
    </w:r>
    <w:bookmarkStart w:id="3" w:name="_GoBack"/>
    <w:bookmarkEnd w:id="3"/>
    <w:proofErr w:type="spellEnd"/>
    <w:r>
      <w:rPr>
        <w:rFonts w:ascii="Cambria" w:eastAsia="Cambria" w:hAnsi="Cambria" w:cs="Cambria"/>
        <w:color w:val="4F4C4D"/>
        <w:sz w:val="16"/>
        <w:szCs w:val="16"/>
      </w:rPr>
      <w:t xml:space="preserve"> Cyril and </w:t>
    </w:r>
    <w:proofErr w:type="spellStart"/>
    <w:r>
      <w:rPr>
        <w:rFonts w:ascii="Cambria" w:eastAsia="Cambria" w:hAnsi="Cambria" w:cs="Cambria"/>
        <w:color w:val="4F4C4D"/>
        <w:sz w:val="16"/>
        <w:szCs w:val="16"/>
      </w:rPr>
      <w:t>Methodius</w:t>
    </w:r>
    <w:proofErr w:type="spellEnd"/>
    <w:r>
      <w:rPr>
        <w:rFonts w:ascii="Cambria" w:eastAsia="Cambria" w:hAnsi="Cambria" w:cs="Cambria"/>
        <w:color w:val="4F4C4D"/>
        <w:sz w:val="16"/>
        <w:szCs w:val="16"/>
      </w:rPr>
      <w:t xml:space="preserve"> </w:t>
    </w:r>
    <w:proofErr w:type="spellStart"/>
    <w:r>
      <w:rPr>
        <w:rFonts w:ascii="Cambria" w:eastAsia="Cambria" w:hAnsi="Cambria" w:cs="Cambria"/>
        <w:color w:val="4F4C4D"/>
        <w:sz w:val="16"/>
        <w:szCs w:val="16"/>
      </w:rPr>
      <w:t>Faculty</w:t>
    </w:r>
    <w:proofErr w:type="spellEnd"/>
    <w:r>
      <w:rPr>
        <w:rFonts w:ascii="Cambria" w:eastAsia="Cambria" w:hAnsi="Cambria" w:cs="Cambria"/>
        <w:color w:val="4F4C4D"/>
        <w:sz w:val="16"/>
        <w:szCs w:val="16"/>
      </w:rPr>
      <w:t xml:space="preserve"> </w:t>
    </w:r>
    <w:proofErr w:type="spellStart"/>
    <w:r>
      <w:rPr>
        <w:rFonts w:ascii="Cambria" w:eastAsia="Cambria" w:hAnsi="Cambria" w:cs="Cambria"/>
        <w:color w:val="4F4C4D"/>
        <w:sz w:val="16"/>
        <w:szCs w:val="16"/>
      </w:rPr>
      <w:t>of</w:t>
    </w:r>
    <w:proofErr w:type="spellEnd"/>
    <w:r>
      <w:rPr>
        <w:rFonts w:ascii="Cambria" w:eastAsia="Cambria" w:hAnsi="Cambria" w:cs="Cambria"/>
        <w:color w:val="4F4C4D"/>
        <w:sz w:val="16"/>
        <w:szCs w:val="16"/>
      </w:rPr>
      <w:t xml:space="preserve"> </w:t>
    </w:r>
    <w:proofErr w:type="spellStart"/>
    <w:r>
      <w:rPr>
        <w:rFonts w:ascii="Cambria" w:eastAsia="Cambria" w:hAnsi="Cambria" w:cs="Cambria"/>
        <w:color w:val="4F4C4D"/>
        <w:sz w:val="16"/>
        <w:szCs w:val="16"/>
      </w:rPr>
      <w:t>Theology</w:t>
    </w:r>
    <w:proofErr w:type="spellEnd"/>
  </w:p>
  <w:p w:rsidR="0000405C" w:rsidRDefault="00EF79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Cambria" w:eastAsia="Cambria" w:hAnsi="Cambria" w:cs="Cambria"/>
        <w:color w:val="4F4C4D"/>
        <w:sz w:val="16"/>
        <w:szCs w:val="16"/>
      </w:rPr>
    </w:pPr>
    <w:r>
      <w:rPr>
        <w:rFonts w:ascii="Cambria" w:eastAsia="Cambria" w:hAnsi="Cambria" w:cs="Cambria"/>
        <w:color w:val="4F4C4D"/>
        <w:sz w:val="16"/>
        <w:szCs w:val="16"/>
      </w:rPr>
      <w:t>Univerzitní 244/22 | CZ 771 47 Olomouc | Czech Republic | T: +420 585 637 111</w:t>
    </w:r>
  </w:p>
  <w:p w:rsidR="0000405C" w:rsidRDefault="00EF79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Cambria" w:eastAsia="Cambria" w:hAnsi="Cambria" w:cs="Cambria"/>
        <w:b/>
        <w:color w:val="4F4C4D"/>
        <w:sz w:val="16"/>
        <w:szCs w:val="16"/>
      </w:rPr>
    </w:pPr>
    <w:r>
      <w:rPr>
        <w:rFonts w:ascii="Cambria" w:eastAsia="Cambria" w:hAnsi="Cambria" w:cs="Cambria"/>
        <w:b/>
        <w:color w:val="4F4C4D"/>
        <w:sz w:val="16"/>
        <w:szCs w:val="16"/>
      </w:rPr>
      <w:t>www.cmtf.upol.cz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5C" w:rsidRDefault="00EF79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Cambria" w:eastAsia="Cambria" w:hAnsi="Cambria" w:cs="Cambria"/>
        <w:color w:val="4F4C4D"/>
        <w:sz w:val="16"/>
        <w:szCs w:val="16"/>
      </w:rPr>
    </w:pPr>
    <w:r>
      <w:rPr>
        <w:rFonts w:ascii="Cambria" w:eastAsia="Cambria" w:hAnsi="Cambria" w:cs="Cambria"/>
        <w:color w:val="4F4C4D"/>
        <w:sz w:val="16"/>
        <w:szCs w:val="16"/>
      </w:rPr>
      <w:t>Palacký Univers</w:t>
    </w:r>
    <w:r w:rsidR="00BD081E">
      <w:rPr>
        <w:rFonts w:ascii="Cambria" w:eastAsia="Cambria" w:hAnsi="Cambria" w:cs="Cambria"/>
        <w:color w:val="4F4C4D"/>
        <w:sz w:val="16"/>
        <w:szCs w:val="16"/>
      </w:rPr>
      <w:t xml:space="preserve">ity Olomouc | </w:t>
    </w:r>
    <w:proofErr w:type="spellStart"/>
    <w:r w:rsidR="00BD081E">
      <w:rPr>
        <w:rFonts w:ascii="Cambria" w:eastAsia="Cambria" w:hAnsi="Cambria" w:cs="Cambria"/>
        <w:color w:val="4F4C4D"/>
        <w:sz w:val="16"/>
        <w:szCs w:val="16"/>
      </w:rPr>
      <w:t>Sts</w:t>
    </w:r>
    <w:proofErr w:type="spellEnd"/>
    <w:r w:rsidR="00036903">
      <w:rPr>
        <w:rFonts w:ascii="Cambria" w:eastAsia="Cambria" w:hAnsi="Cambria" w:cs="Cambria"/>
        <w:color w:val="4F4C4D"/>
        <w:sz w:val="16"/>
        <w:szCs w:val="16"/>
      </w:rPr>
      <w:t xml:space="preserve"> </w:t>
    </w:r>
    <w:r>
      <w:rPr>
        <w:rFonts w:ascii="Cambria" w:eastAsia="Cambria" w:hAnsi="Cambria" w:cs="Cambria"/>
        <w:color w:val="4F4C4D"/>
        <w:sz w:val="16"/>
        <w:szCs w:val="16"/>
      </w:rPr>
      <w:t xml:space="preserve">Cyril and </w:t>
    </w:r>
    <w:proofErr w:type="spellStart"/>
    <w:r>
      <w:rPr>
        <w:rFonts w:ascii="Cambria" w:eastAsia="Cambria" w:hAnsi="Cambria" w:cs="Cambria"/>
        <w:color w:val="4F4C4D"/>
        <w:sz w:val="16"/>
        <w:szCs w:val="16"/>
      </w:rPr>
      <w:t>Methodius</w:t>
    </w:r>
    <w:proofErr w:type="spellEnd"/>
    <w:r>
      <w:rPr>
        <w:rFonts w:ascii="Cambria" w:eastAsia="Cambria" w:hAnsi="Cambria" w:cs="Cambria"/>
        <w:color w:val="4F4C4D"/>
        <w:sz w:val="16"/>
        <w:szCs w:val="16"/>
      </w:rPr>
      <w:t xml:space="preserve"> </w:t>
    </w:r>
    <w:proofErr w:type="spellStart"/>
    <w:r>
      <w:rPr>
        <w:rFonts w:ascii="Cambria" w:eastAsia="Cambria" w:hAnsi="Cambria" w:cs="Cambria"/>
        <w:color w:val="4F4C4D"/>
        <w:sz w:val="16"/>
        <w:szCs w:val="16"/>
      </w:rPr>
      <w:t>Faculty</w:t>
    </w:r>
    <w:proofErr w:type="spellEnd"/>
    <w:r>
      <w:rPr>
        <w:rFonts w:ascii="Cambria" w:eastAsia="Cambria" w:hAnsi="Cambria" w:cs="Cambria"/>
        <w:color w:val="4F4C4D"/>
        <w:sz w:val="16"/>
        <w:szCs w:val="16"/>
      </w:rPr>
      <w:t xml:space="preserve"> </w:t>
    </w:r>
    <w:proofErr w:type="spellStart"/>
    <w:r>
      <w:rPr>
        <w:rFonts w:ascii="Cambria" w:eastAsia="Cambria" w:hAnsi="Cambria" w:cs="Cambria"/>
        <w:color w:val="4F4C4D"/>
        <w:sz w:val="16"/>
        <w:szCs w:val="16"/>
      </w:rPr>
      <w:t>of</w:t>
    </w:r>
    <w:proofErr w:type="spellEnd"/>
    <w:r>
      <w:rPr>
        <w:rFonts w:ascii="Cambria" w:eastAsia="Cambria" w:hAnsi="Cambria" w:cs="Cambria"/>
        <w:color w:val="4F4C4D"/>
        <w:sz w:val="16"/>
        <w:szCs w:val="16"/>
      </w:rPr>
      <w:t xml:space="preserve"> </w:t>
    </w:r>
    <w:proofErr w:type="spellStart"/>
    <w:r>
      <w:rPr>
        <w:rFonts w:ascii="Cambria" w:eastAsia="Cambria" w:hAnsi="Cambria" w:cs="Cambria"/>
        <w:color w:val="4F4C4D"/>
        <w:sz w:val="16"/>
        <w:szCs w:val="16"/>
      </w:rPr>
      <w:t>Theology</w:t>
    </w:r>
    <w:proofErr w:type="spellEnd"/>
  </w:p>
  <w:p w:rsidR="0000405C" w:rsidRDefault="00EF79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Cambria" w:eastAsia="Cambria" w:hAnsi="Cambria" w:cs="Cambria"/>
        <w:color w:val="4F4C4D"/>
        <w:sz w:val="16"/>
        <w:szCs w:val="16"/>
      </w:rPr>
    </w:pPr>
    <w:r>
      <w:rPr>
        <w:rFonts w:ascii="Cambria" w:eastAsia="Cambria" w:hAnsi="Cambria" w:cs="Cambria"/>
        <w:color w:val="4F4C4D"/>
        <w:sz w:val="16"/>
        <w:szCs w:val="16"/>
      </w:rPr>
      <w:t>Univerzitní 244/22 | CZ 771 11 Olomouc | Czech Republic | T: +420 585 637 111</w:t>
    </w:r>
  </w:p>
  <w:p w:rsidR="0000405C" w:rsidRDefault="00EF79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Cambria" w:eastAsia="Cambria" w:hAnsi="Cambria" w:cs="Cambria"/>
        <w:color w:val="4F4C4D"/>
        <w:sz w:val="16"/>
        <w:szCs w:val="16"/>
      </w:rPr>
    </w:pPr>
    <w:r>
      <w:rPr>
        <w:rFonts w:ascii="Cambria" w:eastAsia="Cambria" w:hAnsi="Cambria" w:cs="Cambria"/>
        <w:color w:val="4F4C4D"/>
        <w:sz w:val="16"/>
        <w:szCs w:val="16"/>
      </w:rPr>
      <w:t>www.cmtf.upol.cz</w:t>
    </w:r>
  </w:p>
  <w:p w:rsidR="0000405C" w:rsidRDefault="000040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jc w:val="center"/>
      <w:rPr>
        <w:color w:val="4F4C4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B8" w:rsidRDefault="008C47B8" w:rsidP="0000405C">
      <w:pPr>
        <w:spacing w:after="0" w:line="240" w:lineRule="auto"/>
      </w:pPr>
      <w:r>
        <w:separator/>
      </w:r>
    </w:p>
  </w:footnote>
  <w:footnote w:type="continuationSeparator" w:id="0">
    <w:p w:rsidR="008C47B8" w:rsidRDefault="008C47B8" w:rsidP="0000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5C" w:rsidRDefault="000040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5C" w:rsidRDefault="00EF79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cs-CZ"/>
      </w:rPr>
      <w:drawing>
        <wp:inline distT="0" distB="0" distL="0" distR="0">
          <wp:extent cx="866337" cy="856816"/>
          <wp:effectExtent l="0" t="0" r="0" b="0"/>
          <wp:docPr id="20" name="image4.png" descr="C:\Users\Natasa\Downloads\Logo IClLife non transparant 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Natasa\Downloads\Logo IClLife non transparant we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337" cy="856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</w:t>
    </w:r>
    <w:r>
      <w:rPr>
        <w:noProof/>
        <w:lang w:eastAsia="cs-CZ"/>
      </w:rPr>
      <w:drawing>
        <wp:anchor distT="720090" distB="720090" distL="114300" distR="114300" simplePos="0" relativeHeight="251658240" behindDoc="0" locked="0" layoutInCell="1" allowOverlap="1">
          <wp:simplePos x="0" y="0"/>
          <wp:positionH relativeFrom="margin">
            <wp:posOffset>2178657</wp:posOffset>
          </wp:positionH>
          <wp:positionV relativeFrom="paragraph">
            <wp:posOffset>406208</wp:posOffset>
          </wp:positionV>
          <wp:extent cx="2596515" cy="723265"/>
          <wp:effectExtent l="0" t="0" r="0" b="0"/>
          <wp:wrapTopAndBottom distT="720090" distB="720090"/>
          <wp:docPr id="2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6515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5C" w:rsidRDefault="00EF79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</w:t>
    </w:r>
    <w:r w:rsidR="001E1632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</w:t>
    </w:r>
    <w:r w:rsidR="001E1632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</w:t>
    </w:r>
    <w:r w:rsidR="001E1632">
      <w:rPr>
        <w:noProof/>
        <w:lang w:eastAsia="cs-CZ"/>
      </w:rPr>
      <w:drawing>
        <wp:inline distT="0" distB="0" distL="0" distR="0" wp14:anchorId="23F591AA" wp14:editId="168E31EF">
          <wp:extent cx="2086090" cy="7239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6312" cy="72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</w:t>
    </w:r>
    <w:r w:rsidR="001E1632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cs-CZ"/>
      </w:rPr>
      <w:drawing>
        <wp:inline distT="0" distB="0" distL="0" distR="0" wp14:anchorId="13C83A05" wp14:editId="03668A51">
          <wp:extent cx="866337" cy="856816"/>
          <wp:effectExtent l="0" t="0" r="0" b="0"/>
          <wp:docPr id="19" name="image3.png" descr="C:\Users\Natasa\Downloads\Logo IClLife non transparant 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Natasa\Downloads\Logo IClLife non transparant web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337" cy="856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311F"/>
    <w:multiLevelType w:val="hybridMultilevel"/>
    <w:tmpl w:val="4652256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78B6921"/>
    <w:multiLevelType w:val="multilevel"/>
    <w:tmpl w:val="23362C0C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05C"/>
    <w:rsid w:val="0000405C"/>
    <w:rsid w:val="00036903"/>
    <w:rsid w:val="000A3BE8"/>
    <w:rsid w:val="000E3B7D"/>
    <w:rsid w:val="001E1632"/>
    <w:rsid w:val="002338DF"/>
    <w:rsid w:val="00247217"/>
    <w:rsid w:val="0037081C"/>
    <w:rsid w:val="00391798"/>
    <w:rsid w:val="003A51DA"/>
    <w:rsid w:val="00510F62"/>
    <w:rsid w:val="00513B5B"/>
    <w:rsid w:val="00590C34"/>
    <w:rsid w:val="006E3988"/>
    <w:rsid w:val="008C47B8"/>
    <w:rsid w:val="00944B96"/>
    <w:rsid w:val="00AF2DB0"/>
    <w:rsid w:val="00B55C1A"/>
    <w:rsid w:val="00BD081E"/>
    <w:rsid w:val="00C120B8"/>
    <w:rsid w:val="00CD4FBC"/>
    <w:rsid w:val="00E04CAF"/>
    <w:rsid w:val="00E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E2AFE-1C0C-4CA2-927D-1C3D87B0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20" w:line="250" w:lineRule="auto"/>
        <w:contextualSpacing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92646F"/>
    <w:pPr>
      <w:spacing w:line="250" w:lineRule="exact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paragraph" w:styleId="Nadpis5">
    <w:name w:val="heading 5"/>
    <w:basedOn w:val="Normln6"/>
    <w:next w:val="Normln6"/>
    <w:rsid w:val="00DD3A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6"/>
    <w:next w:val="Normln6"/>
    <w:rsid w:val="00DD3AF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0405C"/>
  </w:style>
  <w:style w:type="table" w:customStyle="1" w:styleId="TableNormal">
    <w:name w:val="Table Normal"/>
    <w:rsid w:val="000040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paragraph" w:customStyle="1" w:styleId="Normln2">
    <w:name w:val="Normální2"/>
    <w:rsid w:val="00DD3AF9"/>
  </w:style>
  <w:style w:type="table" w:customStyle="1" w:styleId="TableNormal0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3">
    <w:name w:val="Normální3"/>
    <w:rsid w:val="00DD3AF9"/>
  </w:style>
  <w:style w:type="table" w:customStyle="1" w:styleId="TableNormal1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4">
    <w:name w:val="Normální4"/>
    <w:rsid w:val="00DD3AF9"/>
  </w:style>
  <w:style w:type="table" w:customStyle="1" w:styleId="TableNormal2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5">
    <w:name w:val="Normální5"/>
    <w:rsid w:val="00DD3AF9"/>
  </w:style>
  <w:style w:type="table" w:customStyle="1" w:styleId="TableNormal3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6">
    <w:name w:val="Normální6"/>
    <w:rsid w:val="00DD3AF9"/>
  </w:style>
  <w:style w:type="table" w:customStyle="1" w:styleId="TableNormal4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1"/>
    <w:next w:val="Normln1"/>
    <w:link w:val="PodnadpisChar"/>
    <w:rsid w:val="0000405C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4F4C4D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03E8A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2646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646F"/>
    <w:pPr>
      <w:spacing w:after="0" w:line="240" w:lineRule="auto"/>
    </w:pPr>
    <w:rPr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646F"/>
    <w:rPr>
      <w:rFonts w:ascii="Arial" w:hAnsi="Arial"/>
      <w:lang w:val="cs-CZ" w:eastAsia="cs-CZ"/>
    </w:rPr>
  </w:style>
  <w:style w:type="character" w:styleId="Znakapoznpodarou">
    <w:name w:val="footnote reference"/>
    <w:uiPriority w:val="99"/>
    <w:semiHidden/>
    <w:unhideWhenUsed/>
    <w:rsid w:val="0092646F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A0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 w:val="0"/>
      <w:jc w:val="left"/>
    </w:pPr>
    <w:rPr>
      <w:rFonts w:ascii="Courier New" w:eastAsia="Times New Roman" w:hAnsi="Courier New" w:cs="Courier New"/>
      <w:szCs w:val="20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A0F0F"/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link w:val="TextvysvtlivekChar"/>
    <w:uiPriority w:val="99"/>
    <w:semiHidden/>
    <w:rsid w:val="00FA0F0F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A0F0F"/>
    <w:rPr>
      <w:rFonts w:ascii="Arial" w:hAnsi="Arial"/>
      <w:lang w:val="cs-CZ" w:eastAsia="en-US"/>
    </w:rPr>
  </w:style>
  <w:style w:type="character" w:styleId="Odkaznavysvtlivky">
    <w:name w:val="endnote reference"/>
    <w:basedOn w:val="Standardnpsmoodstavce"/>
    <w:uiPriority w:val="99"/>
    <w:semiHidden/>
    <w:rsid w:val="00FA0F0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04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0B"/>
    <w:rPr>
      <w:rFonts w:ascii="Tahoma" w:hAnsi="Tahoma" w:cs="Tahoma"/>
      <w:sz w:val="16"/>
      <w:szCs w:val="16"/>
      <w:lang w:val="cs-CZ" w:eastAsia="en-US"/>
    </w:rPr>
  </w:style>
  <w:style w:type="paragraph" w:styleId="Odstavecseseznamem">
    <w:name w:val="List Paragraph"/>
    <w:basedOn w:val="Normln"/>
    <w:uiPriority w:val="34"/>
    <w:qFormat/>
    <w:rsid w:val="00B86249"/>
    <w:pPr>
      <w:ind w:left="720"/>
    </w:pPr>
  </w:style>
  <w:style w:type="character" w:styleId="Sledovanodkaz">
    <w:name w:val="FollowedHyperlink"/>
    <w:basedOn w:val="Standardnpsmoodstavce"/>
    <w:uiPriority w:val="99"/>
    <w:semiHidden/>
    <w:unhideWhenUsed/>
    <w:rsid w:val="006A569F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16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3D7F9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35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7F6"/>
    <w:pPr>
      <w:spacing w:after="200" w:line="240" w:lineRule="auto"/>
      <w:contextualSpacing w:val="0"/>
      <w:jc w:val="left"/>
    </w:pPr>
    <w:rPr>
      <w:rFonts w:asciiTheme="minorHAnsi" w:eastAsiaTheme="minorEastAsia" w:hAnsiTheme="minorHAnsi" w:cstheme="minorBidi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7F6"/>
    <w:rPr>
      <w:rFonts w:asciiTheme="minorHAnsi" w:eastAsiaTheme="minorEastAsia" w:hAnsiTheme="minorHAnsi" w:cstheme="minorBidi"/>
      <w:lang w:eastAsia="cs-CZ"/>
    </w:rPr>
  </w:style>
  <w:style w:type="table" w:customStyle="1" w:styleId="a">
    <w:basedOn w:val="TableNormal0"/>
    <w:rsid w:val="0000405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00405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matulayova@upol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oo.gl/forms/hJcV4cOluSymXqLk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Agnew Daniel</cp:lastModifiedBy>
  <cp:revision>7</cp:revision>
  <dcterms:created xsi:type="dcterms:W3CDTF">2018-09-07T11:28:00Z</dcterms:created>
  <dcterms:modified xsi:type="dcterms:W3CDTF">2018-09-07T11:40:00Z</dcterms:modified>
</cp:coreProperties>
</file>